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1047F34B" w:rsidR="006D2866" w:rsidRPr="00DD5DBD" w:rsidRDefault="006D2866" w:rsidP="006D2866">
      <w:pPr>
        <w:pStyle w:val="Header"/>
        <w:tabs>
          <w:tab w:val="right" w:pos="9639"/>
        </w:tabs>
        <w:rPr>
          <w:noProof w:val="0"/>
          <w:sz w:val="24"/>
          <w:szCs w:val="24"/>
          <w:lang w:val="sv-SE"/>
        </w:rPr>
      </w:pPr>
      <w:r w:rsidRPr="00DD5DBD">
        <w:rPr>
          <w:noProof w:val="0"/>
          <w:sz w:val="24"/>
          <w:szCs w:val="24"/>
          <w:lang w:val="sv-SE"/>
        </w:rPr>
        <w:t>3GPP TSG SA WG2#16</w:t>
      </w:r>
      <w:r w:rsidR="00C56E08">
        <w:rPr>
          <w:noProof w:val="0"/>
          <w:sz w:val="24"/>
          <w:szCs w:val="24"/>
          <w:lang w:val="sv-SE"/>
        </w:rPr>
        <w:t>8</w:t>
      </w:r>
      <w:r w:rsidRPr="00DD5DBD">
        <w:rPr>
          <w:bCs/>
          <w:noProof w:val="0"/>
          <w:sz w:val="24"/>
          <w:szCs w:val="24"/>
          <w:lang w:val="sv-SE"/>
        </w:rPr>
        <w:tab/>
        <w:t xml:space="preserve">            S2-250</w:t>
      </w:r>
      <w:r w:rsidR="00287865">
        <w:rPr>
          <w:bCs/>
          <w:noProof w:val="0"/>
          <w:sz w:val="24"/>
          <w:szCs w:val="24"/>
          <w:lang w:val="sv-SE"/>
        </w:rPr>
        <w:t>3350</w:t>
      </w:r>
    </w:p>
    <w:p w14:paraId="04BEE97E" w14:textId="2219FCD9" w:rsidR="006D2866" w:rsidRPr="002816F5" w:rsidRDefault="00C56E08" w:rsidP="006D2866">
      <w:pPr>
        <w:pStyle w:val="3GPPHeader"/>
        <w:rPr>
          <w:rFonts w:ascii="Arial" w:eastAsia="SimSun" w:hAnsi="Arial" w:cs="Arial"/>
          <w:sz w:val="20"/>
          <w:szCs w:val="16"/>
        </w:rPr>
      </w:pPr>
      <w:bookmarkStart w:id="0" w:name="_Hlk91755148"/>
      <w:r>
        <w:rPr>
          <w:rFonts w:ascii="Arial" w:hAnsi="Arial" w:cs="Arial"/>
          <w:bCs/>
        </w:rPr>
        <w:t>April</w:t>
      </w:r>
      <w:r w:rsidR="006D2866" w:rsidRPr="0073675B">
        <w:rPr>
          <w:rFonts w:ascii="Arial" w:hAnsi="Arial" w:cs="Arial"/>
          <w:bCs/>
        </w:rPr>
        <w:t xml:space="preserve"> </w:t>
      </w:r>
      <w:r w:rsidR="0010288C">
        <w:rPr>
          <w:rFonts w:ascii="Arial" w:hAnsi="Arial" w:cs="Arial"/>
          <w:bCs/>
        </w:rPr>
        <w:t>7</w:t>
      </w:r>
      <w:r w:rsidR="006D2866" w:rsidRPr="0073675B">
        <w:rPr>
          <w:rFonts w:ascii="Arial" w:hAnsi="Arial" w:cs="Arial"/>
          <w:bCs/>
          <w:vertAlign w:val="superscript"/>
        </w:rPr>
        <w:t>th</w:t>
      </w:r>
      <w:r w:rsidR="006D2866" w:rsidRPr="0073675B">
        <w:rPr>
          <w:rFonts w:ascii="Arial" w:hAnsi="Arial" w:cs="Arial"/>
          <w:bCs/>
        </w:rPr>
        <w:t xml:space="preserve"> – </w:t>
      </w:r>
      <w:r>
        <w:rPr>
          <w:rFonts w:ascii="Arial" w:hAnsi="Arial" w:cs="Arial"/>
          <w:bCs/>
        </w:rPr>
        <w:t>1</w:t>
      </w:r>
      <w:r w:rsidR="0010288C">
        <w:rPr>
          <w:rFonts w:ascii="Arial" w:hAnsi="Arial" w:cs="Arial"/>
          <w:bCs/>
        </w:rPr>
        <w:t>1</w:t>
      </w:r>
      <w:bookmarkEnd w:id="0"/>
      <w:r w:rsidR="008A224C">
        <w:rPr>
          <w:rFonts w:ascii="Arial" w:hAnsi="Arial" w:cs="Arial"/>
          <w:bCs/>
          <w:vertAlign w:val="superscript"/>
        </w:rPr>
        <w:t>th,</w:t>
      </w:r>
      <w:r w:rsidR="006D2866" w:rsidRPr="0073675B">
        <w:rPr>
          <w:rFonts w:ascii="Arial" w:hAnsi="Arial" w:cs="Arial"/>
          <w:bCs/>
        </w:rPr>
        <w:t xml:space="preserve"> 2025</w:t>
      </w:r>
      <w:r w:rsidR="006D2866" w:rsidRPr="0073675B">
        <w:rPr>
          <w:rFonts w:ascii="Arial" w:hAnsi="Arial" w:cs="Arial"/>
          <w:noProof/>
        </w:rPr>
        <w:t xml:space="preserve">; </w:t>
      </w:r>
      <w:r>
        <w:rPr>
          <w:rFonts w:ascii="Arial" w:hAnsi="Arial" w:cs="Arial"/>
          <w:noProof/>
        </w:rPr>
        <w:t>Got</w:t>
      </w:r>
      <w:r w:rsidR="002B511A">
        <w:rPr>
          <w:rFonts w:ascii="Arial" w:hAnsi="Arial" w:cs="Arial"/>
          <w:noProof/>
        </w:rPr>
        <w:t>h</w:t>
      </w:r>
      <w:r>
        <w:rPr>
          <w:rFonts w:ascii="Arial" w:hAnsi="Arial" w:cs="Arial"/>
          <w:noProof/>
        </w:rPr>
        <w:t>e</w:t>
      </w:r>
      <w:r w:rsidR="002B511A">
        <w:rPr>
          <w:rFonts w:ascii="Arial" w:hAnsi="Arial" w:cs="Arial"/>
          <w:noProof/>
        </w:rPr>
        <w:t>n</w:t>
      </w:r>
      <w:r>
        <w:rPr>
          <w:rFonts w:ascii="Arial" w:hAnsi="Arial" w:cs="Arial"/>
          <w:noProof/>
        </w:rPr>
        <w:t>b</w:t>
      </w:r>
      <w:r w:rsidR="002B511A">
        <w:rPr>
          <w:rFonts w:ascii="Arial" w:hAnsi="Arial" w:cs="Arial"/>
          <w:noProof/>
        </w:rPr>
        <w:t>u</w:t>
      </w:r>
      <w:r>
        <w:rPr>
          <w:rFonts w:ascii="Arial" w:hAnsi="Arial" w:cs="Arial"/>
          <w:noProof/>
        </w:rPr>
        <w:t>rg, Sweden</w:t>
      </w:r>
      <w:r w:rsidR="006D2866" w:rsidRPr="0073675B">
        <w:rPr>
          <w:rFonts w:ascii="Arial" w:hAnsi="Arial" w:cs="Arial"/>
          <w:noProof/>
          <w:color w:val="3333FF"/>
        </w:rPr>
        <w:t xml:space="preserve">             </w:t>
      </w:r>
      <w:r w:rsidR="00E35A6A">
        <w:rPr>
          <w:rFonts w:ascii="Arial" w:hAnsi="Arial" w:cs="Arial"/>
          <w:noProof/>
          <w:color w:val="3333FF"/>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287865" w:rsidP="00BF7A8C">
            <w:pPr>
              <w:pStyle w:val="CRCoverPage"/>
              <w:spacing w:after="0"/>
              <w:jc w:val="right"/>
              <w:rPr>
                <w:b/>
                <w:noProof/>
                <w:sz w:val="28"/>
              </w:rPr>
            </w:pPr>
            <w:fldSimple w:instr=" DOCPROPERTY  Spec#  \* MERGEFORMAT ">
              <w:r w:rsidR="006D2866">
                <w:rPr>
                  <w:b/>
                  <w:noProof/>
                  <w:sz w:val="28"/>
                </w:rPr>
                <w:t>23.288</w:t>
              </w:r>
            </w:fldSimple>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59EADE11" w:rsidR="006D2866" w:rsidRPr="00A74022" w:rsidRDefault="00287865" w:rsidP="00BF7A8C">
            <w:pPr>
              <w:pStyle w:val="CRCoverPage"/>
              <w:spacing w:after="0"/>
              <w:rPr>
                <w:noProof/>
                <w:sz w:val="28"/>
                <w:szCs w:val="28"/>
              </w:rPr>
            </w:pPr>
            <w:r>
              <w:rPr>
                <w:noProof/>
                <w:sz w:val="28"/>
                <w:szCs w:val="28"/>
              </w:rPr>
              <w:t>1438</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12AF72A7" w:rsidR="006D2866" w:rsidRPr="00410371" w:rsidRDefault="006D2866" w:rsidP="00BF7A8C">
            <w:pPr>
              <w:pStyle w:val="CRCoverPage"/>
              <w:spacing w:after="0"/>
              <w:jc w:val="center"/>
              <w:rPr>
                <w:b/>
                <w:noProof/>
              </w:rPr>
            </w:pP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4166493" w:rsidR="006D2866" w:rsidRPr="00410371" w:rsidRDefault="00287865" w:rsidP="00BF7A8C">
            <w:pPr>
              <w:pStyle w:val="CRCoverPage"/>
              <w:spacing w:after="0"/>
              <w:jc w:val="center"/>
              <w:rPr>
                <w:noProof/>
                <w:sz w:val="28"/>
              </w:rPr>
            </w:pPr>
            <w:fldSimple w:instr=" DOCPROPERTY  Version  \* MERGEFORMAT ">
              <w:r w:rsidR="00C56E08">
                <w:rPr>
                  <w:b/>
                  <w:noProof/>
                  <w:sz w:val="28"/>
                </w:rPr>
                <w:t>18.9</w:t>
              </w:r>
              <w:r w:rsidR="006D2866">
                <w:rPr>
                  <w:b/>
                  <w:noProof/>
                  <w:sz w:val="28"/>
                </w:rPr>
                <w:t>.0</w:t>
              </w:r>
            </w:fldSimple>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1F4F4F64" w:rsidR="006D2866" w:rsidRDefault="00F45192" w:rsidP="00BF7A8C">
            <w:pPr>
              <w:pStyle w:val="CRCoverPage"/>
              <w:spacing w:after="0"/>
              <w:ind w:left="100"/>
              <w:rPr>
                <w:noProof/>
              </w:rPr>
            </w:pPr>
            <w:r>
              <w:rPr>
                <w:noProof/>
                <w:lang w:eastAsia="ja-JP"/>
              </w:rPr>
              <w:t>Correlate the Slice Load to an AOI when location is provided</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2BC18A3C" w:rsidR="006D2866" w:rsidRDefault="00DB3BA8" w:rsidP="00BF7A8C">
            <w:pPr>
              <w:pStyle w:val="CRCoverPage"/>
              <w:spacing w:after="0"/>
              <w:ind w:left="100"/>
              <w:rPr>
                <w:noProof/>
              </w:rPr>
            </w:pPr>
            <w:r>
              <w:rPr>
                <w:noProof/>
              </w:rPr>
              <w:t>Verizon</w:t>
            </w:r>
            <w:r w:rsidR="00FE5CDE">
              <w:rPr>
                <w:noProof/>
              </w:rPr>
              <w:t xml:space="preserve">, </w:t>
            </w:r>
            <w:r w:rsidR="00F45192">
              <w:rPr>
                <w:noProof/>
              </w:rPr>
              <w:t>Oracle</w:t>
            </w:r>
            <w:r w:rsidR="00B1577C">
              <w:rPr>
                <w:noProof/>
              </w:rPr>
              <w:t>, CATT</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3593C403"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w:t>
            </w:r>
            <w:r w:rsidR="00F45192">
              <w:rPr>
                <w:noProof/>
              </w:rPr>
              <w:t>2</w:t>
            </w:r>
            <w:r w:rsidR="00DE06AB">
              <w:rPr>
                <w:noProof/>
              </w:rPr>
              <w:t>, TEI1</w:t>
            </w:r>
            <w:r w:rsidR="00C56E08">
              <w:rPr>
                <w:noProof/>
              </w:rPr>
              <w:t>8</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4901368D" w:rsidR="006D2866" w:rsidRDefault="006D2866" w:rsidP="00BF7A8C">
            <w:pPr>
              <w:pStyle w:val="CRCoverPage"/>
              <w:spacing w:after="0"/>
              <w:ind w:left="100"/>
              <w:rPr>
                <w:noProof/>
              </w:rPr>
            </w:pPr>
            <w:r>
              <w:t>2025-0</w:t>
            </w:r>
            <w:r w:rsidR="00C56E08">
              <w:t>3</w:t>
            </w:r>
            <w:r>
              <w:t>-</w:t>
            </w:r>
            <w:r w:rsidR="00DD5DBD">
              <w:t>2</w:t>
            </w:r>
            <w:r w:rsidR="00C56E08">
              <w:t>5</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4D003671" w:rsidR="006D2866" w:rsidRDefault="00F45192" w:rsidP="00BF7A8C">
            <w:pPr>
              <w:pStyle w:val="CRCoverPage"/>
              <w:spacing w:after="0"/>
              <w:ind w:left="100" w:right="-609"/>
              <w:rPr>
                <w:b/>
                <w:noProof/>
              </w:rPr>
            </w:pPr>
            <w:r>
              <w:t>F</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02ABAA4A" w:rsidR="006D2866" w:rsidRDefault="006D2866" w:rsidP="00BF7A8C">
            <w:pPr>
              <w:pStyle w:val="CRCoverPage"/>
              <w:spacing w:after="0"/>
              <w:ind w:left="100"/>
              <w:rPr>
                <w:noProof/>
              </w:rPr>
            </w:pPr>
            <w:r>
              <w:t>Rel-1</w:t>
            </w:r>
            <w:r w:rsidR="00C56E08">
              <w:t>8</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1"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66CEDCE6" w14:textId="79479CCC" w:rsidR="00F45192" w:rsidRDefault="00F45192" w:rsidP="00BC7AB1">
            <w:pPr>
              <w:pStyle w:val="CRCoverPage"/>
              <w:spacing w:before="240" w:after="0"/>
              <w:rPr>
                <w:noProof/>
              </w:rPr>
            </w:pPr>
            <w:r>
              <w:rPr>
                <w:noProof/>
              </w:rPr>
              <w:t>This is the same accepted CR 1389, contribution S2-2502285, Release 19 that was agreed at meeting #167.  This paper applies the same changes into release 18.</w:t>
            </w:r>
          </w:p>
          <w:p w14:paraId="1D94AD35" w14:textId="64DF0D4F" w:rsidR="008F77F5" w:rsidRDefault="00F45192" w:rsidP="00BC7AB1">
            <w:pPr>
              <w:pStyle w:val="CRCoverPage"/>
              <w:spacing w:before="240" w:after="0"/>
              <w:rPr>
                <w:noProof/>
              </w:rPr>
            </w:pPr>
            <w:r>
              <w:rPr>
                <w:lang w:val="en-US" w:eastAsia="ja-JP"/>
              </w:rPr>
              <w:t>To the Slice Load Analytics Filter information, an optional Area of Interest (AOI) was added in paper S2-2101337, CR 0201 and was approved at meeting #143E. This added optional input means the consumer is interested in analytics for the slice load at either the AOI indicated by the consumer or in an alternate AOI indicated by the NWDAF. The optional AOI input needs to be matched by an optional conditional output specifying the provided output in relation to the consumer provided AOI.</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bookmarkEnd w:id="1"/>
      <w:tr w:rsidR="00F45192" w14:paraId="4FE7FCB8" w14:textId="77777777" w:rsidTr="00BF7A8C">
        <w:tc>
          <w:tcPr>
            <w:tcW w:w="2694" w:type="dxa"/>
            <w:gridSpan w:val="2"/>
            <w:tcBorders>
              <w:left w:val="single" w:sz="4" w:space="0" w:color="auto"/>
            </w:tcBorders>
          </w:tcPr>
          <w:p w14:paraId="753AB8A8" w14:textId="77777777" w:rsidR="00F45192" w:rsidRDefault="00F45192" w:rsidP="00F451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B41A9D3" w:rsidR="00F45192" w:rsidRDefault="00F45192" w:rsidP="00F45192">
            <w:pPr>
              <w:pStyle w:val="CRCoverPage"/>
              <w:spacing w:after="0"/>
              <w:rPr>
                <w:noProof/>
              </w:rPr>
            </w:pPr>
            <w:r>
              <w:rPr>
                <w:noProof/>
              </w:rPr>
              <w:t xml:space="preserve">Add optional spatial validity attribute to the slice load statistics and prediction </w:t>
            </w:r>
          </w:p>
        </w:tc>
      </w:tr>
      <w:tr w:rsidR="00F45192" w14:paraId="02E71E63" w14:textId="77777777" w:rsidTr="00BF7A8C">
        <w:tc>
          <w:tcPr>
            <w:tcW w:w="2694" w:type="dxa"/>
            <w:gridSpan w:val="2"/>
            <w:tcBorders>
              <w:left w:val="single" w:sz="4" w:space="0" w:color="auto"/>
            </w:tcBorders>
          </w:tcPr>
          <w:p w14:paraId="11D6F3D1" w14:textId="77777777" w:rsidR="00F45192" w:rsidRDefault="00F45192" w:rsidP="00F45192">
            <w:pPr>
              <w:pStyle w:val="CRCoverPage"/>
              <w:spacing w:after="0"/>
              <w:rPr>
                <w:b/>
                <w:i/>
                <w:noProof/>
                <w:sz w:val="8"/>
                <w:szCs w:val="8"/>
              </w:rPr>
            </w:pPr>
          </w:p>
        </w:tc>
        <w:tc>
          <w:tcPr>
            <w:tcW w:w="6946" w:type="dxa"/>
            <w:gridSpan w:val="9"/>
            <w:tcBorders>
              <w:right w:val="single" w:sz="4" w:space="0" w:color="auto"/>
            </w:tcBorders>
          </w:tcPr>
          <w:p w14:paraId="7E544BA6" w14:textId="77777777" w:rsidR="00F45192" w:rsidRDefault="00F45192" w:rsidP="00F45192">
            <w:pPr>
              <w:pStyle w:val="CRCoverPage"/>
              <w:spacing w:after="0"/>
              <w:rPr>
                <w:noProof/>
                <w:sz w:val="8"/>
                <w:szCs w:val="8"/>
              </w:rPr>
            </w:pPr>
          </w:p>
        </w:tc>
      </w:tr>
      <w:tr w:rsidR="00F45192" w14:paraId="53FBCD2D" w14:textId="77777777" w:rsidTr="00BF7A8C">
        <w:tc>
          <w:tcPr>
            <w:tcW w:w="2694" w:type="dxa"/>
            <w:gridSpan w:val="2"/>
            <w:tcBorders>
              <w:left w:val="single" w:sz="4" w:space="0" w:color="auto"/>
              <w:bottom w:val="single" w:sz="4" w:space="0" w:color="auto"/>
            </w:tcBorders>
          </w:tcPr>
          <w:p w14:paraId="778571D6" w14:textId="77777777" w:rsidR="00F45192" w:rsidRDefault="00F45192" w:rsidP="00F451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52E61A41" w:rsidR="00F45192" w:rsidRDefault="00F45192" w:rsidP="00F45192">
            <w:pPr>
              <w:pStyle w:val="CRCoverPage"/>
              <w:spacing w:after="0"/>
              <w:rPr>
                <w:noProof/>
              </w:rPr>
            </w:pPr>
            <w:r>
              <w:rPr>
                <w:lang w:eastAsia="ja-JP"/>
              </w:rPr>
              <w:t>The provided analytics has no reference to spatial validity when the filter information includes area of interest for the purpose of obtaining slice load per area.</w:t>
            </w:r>
          </w:p>
        </w:tc>
      </w:tr>
      <w:tr w:rsidR="00F45192" w14:paraId="7621F826" w14:textId="77777777" w:rsidTr="00BF7A8C">
        <w:tc>
          <w:tcPr>
            <w:tcW w:w="2694" w:type="dxa"/>
            <w:gridSpan w:val="2"/>
          </w:tcPr>
          <w:p w14:paraId="7DFB0F76" w14:textId="77777777" w:rsidR="00F45192" w:rsidRDefault="00F45192" w:rsidP="00F45192">
            <w:pPr>
              <w:pStyle w:val="CRCoverPage"/>
              <w:spacing w:after="0"/>
              <w:rPr>
                <w:b/>
                <w:i/>
                <w:noProof/>
                <w:sz w:val="8"/>
                <w:szCs w:val="8"/>
              </w:rPr>
            </w:pPr>
          </w:p>
        </w:tc>
        <w:tc>
          <w:tcPr>
            <w:tcW w:w="6946" w:type="dxa"/>
            <w:gridSpan w:val="9"/>
          </w:tcPr>
          <w:p w14:paraId="238D1316" w14:textId="77777777" w:rsidR="00F45192" w:rsidRDefault="00F45192" w:rsidP="00F45192">
            <w:pPr>
              <w:pStyle w:val="CRCoverPage"/>
              <w:spacing w:after="0"/>
              <w:rPr>
                <w:noProof/>
                <w:sz w:val="8"/>
                <w:szCs w:val="8"/>
              </w:rPr>
            </w:pPr>
          </w:p>
        </w:tc>
      </w:tr>
      <w:tr w:rsidR="00F45192" w14:paraId="402C2B8A" w14:textId="77777777" w:rsidTr="00BF7A8C">
        <w:tc>
          <w:tcPr>
            <w:tcW w:w="2694" w:type="dxa"/>
            <w:gridSpan w:val="2"/>
            <w:tcBorders>
              <w:top w:val="single" w:sz="4" w:space="0" w:color="auto"/>
              <w:left w:val="single" w:sz="4" w:space="0" w:color="auto"/>
            </w:tcBorders>
          </w:tcPr>
          <w:p w14:paraId="1039BCBF" w14:textId="77777777" w:rsidR="00F45192" w:rsidRDefault="00F45192" w:rsidP="00F451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608A215A" w:rsidR="00F45192" w:rsidRDefault="00F45192" w:rsidP="00F45192">
            <w:pPr>
              <w:pStyle w:val="CRCoverPage"/>
              <w:spacing w:after="0"/>
              <w:ind w:left="100"/>
              <w:rPr>
                <w:noProof/>
              </w:rPr>
            </w:pPr>
            <w:r>
              <w:rPr>
                <w:noProof/>
              </w:rPr>
              <w:t xml:space="preserve"> 6.3.3A</w:t>
            </w:r>
          </w:p>
        </w:tc>
      </w:tr>
      <w:tr w:rsidR="00F45192" w14:paraId="211EDD28" w14:textId="77777777" w:rsidTr="00BF7A8C">
        <w:tc>
          <w:tcPr>
            <w:tcW w:w="2694" w:type="dxa"/>
            <w:gridSpan w:val="2"/>
            <w:tcBorders>
              <w:left w:val="single" w:sz="4" w:space="0" w:color="auto"/>
            </w:tcBorders>
          </w:tcPr>
          <w:p w14:paraId="798F1D87" w14:textId="77777777" w:rsidR="00F45192" w:rsidRDefault="00F45192" w:rsidP="00F45192">
            <w:pPr>
              <w:pStyle w:val="CRCoverPage"/>
              <w:spacing w:after="0"/>
              <w:rPr>
                <w:b/>
                <w:i/>
                <w:noProof/>
                <w:sz w:val="8"/>
                <w:szCs w:val="8"/>
              </w:rPr>
            </w:pPr>
          </w:p>
        </w:tc>
        <w:tc>
          <w:tcPr>
            <w:tcW w:w="6946" w:type="dxa"/>
            <w:gridSpan w:val="9"/>
            <w:tcBorders>
              <w:right w:val="single" w:sz="4" w:space="0" w:color="auto"/>
            </w:tcBorders>
          </w:tcPr>
          <w:p w14:paraId="026CC06E" w14:textId="77777777" w:rsidR="00F45192" w:rsidRDefault="00F45192" w:rsidP="00F45192">
            <w:pPr>
              <w:pStyle w:val="CRCoverPage"/>
              <w:spacing w:after="0"/>
              <w:rPr>
                <w:noProof/>
                <w:sz w:val="8"/>
                <w:szCs w:val="8"/>
              </w:rPr>
            </w:pPr>
          </w:p>
        </w:tc>
      </w:tr>
      <w:tr w:rsidR="00F45192" w14:paraId="52AE8AC7" w14:textId="77777777" w:rsidTr="00BF7A8C">
        <w:tc>
          <w:tcPr>
            <w:tcW w:w="2694" w:type="dxa"/>
            <w:gridSpan w:val="2"/>
            <w:tcBorders>
              <w:left w:val="single" w:sz="4" w:space="0" w:color="auto"/>
            </w:tcBorders>
          </w:tcPr>
          <w:p w14:paraId="38170CEB" w14:textId="77777777" w:rsidR="00F45192" w:rsidRDefault="00F45192" w:rsidP="00F451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F45192" w:rsidRDefault="00F45192" w:rsidP="00F451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F45192" w:rsidRDefault="00F45192" w:rsidP="00F45192">
            <w:pPr>
              <w:pStyle w:val="CRCoverPage"/>
              <w:spacing w:after="0"/>
              <w:jc w:val="center"/>
              <w:rPr>
                <w:b/>
                <w:caps/>
                <w:noProof/>
              </w:rPr>
            </w:pPr>
            <w:r>
              <w:rPr>
                <w:b/>
                <w:caps/>
                <w:noProof/>
              </w:rPr>
              <w:t>N</w:t>
            </w:r>
          </w:p>
        </w:tc>
        <w:tc>
          <w:tcPr>
            <w:tcW w:w="2977" w:type="dxa"/>
            <w:gridSpan w:val="4"/>
          </w:tcPr>
          <w:p w14:paraId="300F8F89" w14:textId="77777777" w:rsidR="00F45192" w:rsidRDefault="00F45192" w:rsidP="00F451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F45192" w:rsidRDefault="00F45192" w:rsidP="00F45192">
            <w:pPr>
              <w:pStyle w:val="CRCoverPage"/>
              <w:spacing w:after="0"/>
              <w:ind w:left="99"/>
              <w:rPr>
                <w:noProof/>
              </w:rPr>
            </w:pPr>
          </w:p>
        </w:tc>
      </w:tr>
      <w:tr w:rsidR="00F45192" w14:paraId="6890885A" w14:textId="77777777" w:rsidTr="00BF7A8C">
        <w:tc>
          <w:tcPr>
            <w:tcW w:w="2694" w:type="dxa"/>
            <w:gridSpan w:val="2"/>
            <w:tcBorders>
              <w:left w:val="single" w:sz="4" w:space="0" w:color="auto"/>
            </w:tcBorders>
          </w:tcPr>
          <w:p w14:paraId="0D0ECCA3" w14:textId="77777777" w:rsidR="00F45192" w:rsidRDefault="00F45192" w:rsidP="00F45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F45192" w:rsidRDefault="00F45192" w:rsidP="00F45192">
            <w:pPr>
              <w:pStyle w:val="CRCoverPage"/>
              <w:spacing w:after="0"/>
              <w:jc w:val="center"/>
              <w:rPr>
                <w:b/>
                <w:caps/>
                <w:noProof/>
              </w:rPr>
            </w:pPr>
            <w:r>
              <w:rPr>
                <w:b/>
                <w:caps/>
                <w:noProof/>
              </w:rPr>
              <w:t>x</w:t>
            </w:r>
          </w:p>
        </w:tc>
        <w:tc>
          <w:tcPr>
            <w:tcW w:w="2977" w:type="dxa"/>
            <w:gridSpan w:val="4"/>
          </w:tcPr>
          <w:p w14:paraId="64918E35" w14:textId="77777777" w:rsidR="00F45192" w:rsidRDefault="00F45192" w:rsidP="00F451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F45192" w:rsidRDefault="00F45192" w:rsidP="00F45192">
            <w:pPr>
              <w:pStyle w:val="CRCoverPage"/>
              <w:spacing w:after="0"/>
              <w:ind w:left="99"/>
              <w:rPr>
                <w:noProof/>
              </w:rPr>
            </w:pPr>
            <w:r>
              <w:rPr>
                <w:noProof/>
              </w:rPr>
              <w:t xml:space="preserve">TS/TR … CR … </w:t>
            </w:r>
          </w:p>
        </w:tc>
      </w:tr>
      <w:tr w:rsidR="00F45192" w14:paraId="2D5DC0ED" w14:textId="77777777" w:rsidTr="00BF7A8C">
        <w:tc>
          <w:tcPr>
            <w:tcW w:w="2694" w:type="dxa"/>
            <w:gridSpan w:val="2"/>
            <w:tcBorders>
              <w:left w:val="single" w:sz="4" w:space="0" w:color="auto"/>
            </w:tcBorders>
          </w:tcPr>
          <w:p w14:paraId="0BCBC67B" w14:textId="77777777" w:rsidR="00F45192" w:rsidRDefault="00F45192" w:rsidP="00F45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F45192" w:rsidRDefault="00F45192" w:rsidP="00F45192">
            <w:pPr>
              <w:pStyle w:val="CRCoverPage"/>
              <w:spacing w:after="0"/>
              <w:jc w:val="center"/>
              <w:rPr>
                <w:b/>
                <w:caps/>
                <w:noProof/>
              </w:rPr>
            </w:pPr>
            <w:r>
              <w:rPr>
                <w:b/>
                <w:caps/>
                <w:noProof/>
              </w:rPr>
              <w:t>x</w:t>
            </w:r>
          </w:p>
        </w:tc>
        <w:tc>
          <w:tcPr>
            <w:tcW w:w="2977" w:type="dxa"/>
            <w:gridSpan w:val="4"/>
          </w:tcPr>
          <w:p w14:paraId="128731C6" w14:textId="77777777" w:rsidR="00F45192" w:rsidRDefault="00F45192" w:rsidP="00F451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F45192" w:rsidRDefault="00F45192" w:rsidP="00F45192">
            <w:pPr>
              <w:pStyle w:val="CRCoverPage"/>
              <w:spacing w:after="0"/>
              <w:ind w:left="99"/>
              <w:rPr>
                <w:noProof/>
              </w:rPr>
            </w:pPr>
            <w:r>
              <w:rPr>
                <w:noProof/>
              </w:rPr>
              <w:t xml:space="preserve">TS/TR … CR … </w:t>
            </w:r>
          </w:p>
        </w:tc>
      </w:tr>
      <w:tr w:rsidR="00F45192" w14:paraId="1E20DC79" w14:textId="77777777" w:rsidTr="00BF7A8C">
        <w:tc>
          <w:tcPr>
            <w:tcW w:w="2694" w:type="dxa"/>
            <w:gridSpan w:val="2"/>
            <w:tcBorders>
              <w:left w:val="single" w:sz="4" w:space="0" w:color="auto"/>
            </w:tcBorders>
          </w:tcPr>
          <w:p w14:paraId="00BEFC4C" w14:textId="77777777" w:rsidR="00F45192" w:rsidRDefault="00F45192" w:rsidP="00F45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F45192" w:rsidRDefault="00F45192" w:rsidP="00F45192">
            <w:pPr>
              <w:pStyle w:val="CRCoverPage"/>
              <w:spacing w:after="0"/>
              <w:jc w:val="center"/>
              <w:rPr>
                <w:b/>
                <w:caps/>
                <w:noProof/>
              </w:rPr>
            </w:pPr>
            <w:r>
              <w:rPr>
                <w:b/>
                <w:caps/>
                <w:noProof/>
              </w:rPr>
              <w:t>x</w:t>
            </w:r>
          </w:p>
        </w:tc>
        <w:tc>
          <w:tcPr>
            <w:tcW w:w="2977" w:type="dxa"/>
            <w:gridSpan w:val="4"/>
          </w:tcPr>
          <w:p w14:paraId="4D43B1B6" w14:textId="77777777" w:rsidR="00F45192" w:rsidRDefault="00F45192" w:rsidP="00F451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F45192" w:rsidRDefault="00F45192" w:rsidP="00F45192">
            <w:pPr>
              <w:pStyle w:val="CRCoverPage"/>
              <w:spacing w:after="0"/>
              <w:ind w:left="99"/>
              <w:rPr>
                <w:noProof/>
              </w:rPr>
            </w:pPr>
            <w:r>
              <w:rPr>
                <w:noProof/>
              </w:rPr>
              <w:t xml:space="preserve">TS/TR … CR … </w:t>
            </w:r>
          </w:p>
        </w:tc>
      </w:tr>
      <w:tr w:rsidR="00F45192" w14:paraId="2A1E09D3" w14:textId="77777777" w:rsidTr="00BF7A8C">
        <w:tc>
          <w:tcPr>
            <w:tcW w:w="2694" w:type="dxa"/>
            <w:gridSpan w:val="2"/>
            <w:tcBorders>
              <w:left w:val="single" w:sz="4" w:space="0" w:color="auto"/>
            </w:tcBorders>
          </w:tcPr>
          <w:p w14:paraId="6DB6DE5A" w14:textId="77777777" w:rsidR="00F45192" w:rsidRDefault="00F45192" w:rsidP="00F45192">
            <w:pPr>
              <w:pStyle w:val="CRCoverPage"/>
              <w:spacing w:after="0"/>
              <w:rPr>
                <w:b/>
                <w:i/>
                <w:noProof/>
              </w:rPr>
            </w:pPr>
          </w:p>
        </w:tc>
        <w:tc>
          <w:tcPr>
            <w:tcW w:w="6946" w:type="dxa"/>
            <w:gridSpan w:val="9"/>
            <w:tcBorders>
              <w:right w:val="single" w:sz="4" w:space="0" w:color="auto"/>
            </w:tcBorders>
          </w:tcPr>
          <w:p w14:paraId="1B7D1F14" w14:textId="77777777" w:rsidR="00F45192" w:rsidRDefault="00F45192" w:rsidP="00F45192">
            <w:pPr>
              <w:pStyle w:val="CRCoverPage"/>
              <w:spacing w:after="0"/>
              <w:rPr>
                <w:noProof/>
              </w:rPr>
            </w:pPr>
          </w:p>
        </w:tc>
      </w:tr>
      <w:tr w:rsidR="00F45192" w14:paraId="783D6EA6" w14:textId="77777777" w:rsidTr="00BF7A8C">
        <w:tc>
          <w:tcPr>
            <w:tcW w:w="2694" w:type="dxa"/>
            <w:gridSpan w:val="2"/>
            <w:tcBorders>
              <w:left w:val="single" w:sz="4" w:space="0" w:color="auto"/>
              <w:bottom w:val="single" w:sz="4" w:space="0" w:color="auto"/>
            </w:tcBorders>
          </w:tcPr>
          <w:p w14:paraId="5D6BA909" w14:textId="77777777" w:rsidR="00F45192" w:rsidRDefault="00F45192" w:rsidP="00F4519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409FC1" w14:textId="77777777" w:rsidR="00F45192" w:rsidRDefault="00F45192" w:rsidP="00F45192">
            <w:pPr>
              <w:pStyle w:val="CRCoverPage"/>
              <w:spacing w:after="0"/>
              <w:ind w:left="100"/>
              <w:rPr>
                <w:noProof/>
              </w:rPr>
            </w:pPr>
          </w:p>
        </w:tc>
      </w:tr>
      <w:tr w:rsidR="00F45192" w:rsidRPr="008863B9" w14:paraId="0DDC7112" w14:textId="77777777" w:rsidTr="00BF7A8C">
        <w:tc>
          <w:tcPr>
            <w:tcW w:w="2694" w:type="dxa"/>
            <w:gridSpan w:val="2"/>
            <w:tcBorders>
              <w:top w:val="single" w:sz="4" w:space="0" w:color="auto"/>
              <w:bottom w:val="single" w:sz="4" w:space="0" w:color="auto"/>
            </w:tcBorders>
          </w:tcPr>
          <w:p w14:paraId="67CAD7B4" w14:textId="77777777" w:rsidR="00F45192" w:rsidRPr="008863B9" w:rsidRDefault="00F45192" w:rsidP="00F45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F45192" w:rsidRPr="008863B9" w:rsidRDefault="00F45192" w:rsidP="00F45192">
            <w:pPr>
              <w:pStyle w:val="CRCoverPage"/>
              <w:spacing w:after="0"/>
              <w:ind w:left="100"/>
              <w:rPr>
                <w:noProof/>
                <w:sz w:val="8"/>
                <w:szCs w:val="8"/>
              </w:rPr>
            </w:pPr>
          </w:p>
        </w:tc>
      </w:tr>
      <w:tr w:rsidR="00F45192"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F45192" w:rsidRDefault="00F45192" w:rsidP="00F45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F45192" w:rsidRDefault="00F45192" w:rsidP="00F45192">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13A57FBE" w14:textId="77777777" w:rsidR="00F45192" w:rsidRPr="00531084" w:rsidRDefault="00F45192" w:rsidP="00F45192">
      <w:pPr>
        <w:pStyle w:val="Heading3"/>
        <w:rPr>
          <w:lang w:eastAsia="zh-CN"/>
        </w:rPr>
      </w:pPr>
      <w:bookmarkStart w:id="2" w:name="_Toc193704928"/>
      <w:r w:rsidRPr="00531084">
        <w:rPr>
          <w:lang w:eastAsia="zh-CN"/>
        </w:rPr>
        <w:t>6.3.3A</w:t>
      </w:r>
      <w:r w:rsidRPr="00531084">
        <w:rPr>
          <w:lang w:eastAsia="zh-CN"/>
        </w:rPr>
        <w:tab/>
        <w:t>Output analytics</w:t>
      </w:r>
      <w:bookmarkEnd w:id="2"/>
    </w:p>
    <w:p w14:paraId="4F225425" w14:textId="77777777" w:rsidR="00F45192" w:rsidRPr="00531084" w:rsidRDefault="00F45192" w:rsidP="00F45192">
      <w:pPr>
        <w:rPr>
          <w:lang w:eastAsia="ko-KR"/>
        </w:rPr>
      </w:pPr>
      <w:r w:rsidRPr="00531084">
        <w:rPr>
          <w:lang w:eastAsia="ko-KR"/>
        </w:rPr>
        <w:t>The NWDAF services as defined in the clause 7.2 and 7.3 are used to expose the following analytics:</w:t>
      </w:r>
    </w:p>
    <w:p w14:paraId="7302EB27" w14:textId="77777777" w:rsidR="00F45192" w:rsidRPr="00531084" w:rsidRDefault="00F45192" w:rsidP="00F45192">
      <w:pPr>
        <w:pStyle w:val="B1"/>
        <w:rPr>
          <w:lang w:eastAsia="ko-KR"/>
        </w:rPr>
      </w:pPr>
      <w:r w:rsidRPr="00531084">
        <w:rPr>
          <w:lang w:eastAsia="ko-KR"/>
        </w:rPr>
        <w:t>-</w:t>
      </w:r>
      <w:r w:rsidRPr="00531084">
        <w:rPr>
          <w:lang w:eastAsia="ko-KR"/>
        </w:rPr>
        <w:tab/>
        <w:t>Network Slice instance load statistics information as defined in Table 6.3.3A-1.</w:t>
      </w:r>
    </w:p>
    <w:p w14:paraId="52041D98" w14:textId="77777777" w:rsidR="00F45192" w:rsidRPr="00531084" w:rsidRDefault="00F45192" w:rsidP="00F45192">
      <w:pPr>
        <w:pStyle w:val="B1"/>
        <w:rPr>
          <w:lang w:eastAsia="ko-KR"/>
        </w:rPr>
      </w:pPr>
      <w:r w:rsidRPr="00531084">
        <w:rPr>
          <w:lang w:eastAsia="ko-KR"/>
        </w:rPr>
        <w:t>-</w:t>
      </w:r>
      <w:r w:rsidRPr="00531084">
        <w:rPr>
          <w:lang w:eastAsia="ko-KR"/>
        </w:rPr>
        <w:tab/>
        <w:t>Network Slice load statistics information as defined in Table 6.3.3A-2.</w:t>
      </w:r>
    </w:p>
    <w:p w14:paraId="02F035C0" w14:textId="77777777" w:rsidR="00F45192" w:rsidRPr="00531084" w:rsidRDefault="00F45192" w:rsidP="00F45192">
      <w:pPr>
        <w:pStyle w:val="B1"/>
        <w:rPr>
          <w:lang w:eastAsia="ko-KR"/>
        </w:rPr>
      </w:pPr>
      <w:r w:rsidRPr="00531084">
        <w:rPr>
          <w:lang w:eastAsia="ko-KR"/>
        </w:rPr>
        <w:t>-</w:t>
      </w:r>
      <w:r w:rsidRPr="00531084">
        <w:rPr>
          <w:lang w:eastAsia="ko-KR"/>
        </w:rPr>
        <w:tab/>
        <w:t>Network Slice instance load predictions information as defined in Table 6.3.3A-3.</w:t>
      </w:r>
    </w:p>
    <w:p w14:paraId="544ABEF2" w14:textId="77777777" w:rsidR="00F45192" w:rsidRPr="00531084" w:rsidRDefault="00F45192" w:rsidP="00F45192">
      <w:pPr>
        <w:pStyle w:val="B1"/>
        <w:rPr>
          <w:lang w:eastAsia="ko-KR"/>
        </w:rPr>
      </w:pPr>
      <w:r w:rsidRPr="00531084">
        <w:rPr>
          <w:lang w:eastAsia="ko-KR"/>
        </w:rPr>
        <w:t>-</w:t>
      </w:r>
      <w:r w:rsidRPr="00531084">
        <w:rPr>
          <w:lang w:eastAsia="ko-KR"/>
        </w:rPr>
        <w:tab/>
        <w:t>Network Slice load predictions information as defined in Table 6.3.3A-4.</w:t>
      </w:r>
    </w:p>
    <w:p w14:paraId="528C2C99" w14:textId="77777777" w:rsidR="00F45192" w:rsidRPr="00531084" w:rsidRDefault="00F45192" w:rsidP="00F45192">
      <w:pPr>
        <w:pStyle w:val="TH"/>
        <w:rPr>
          <w:lang w:eastAsia="ko-KR"/>
        </w:rPr>
      </w:pPr>
      <w:bookmarkStart w:id="3" w:name="_CRTable6_3_3A1"/>
      <w:r w:rsidRPr="00531084">
        <w:rPr>
          <w:lang w:eastAsia="ko-KR"/>
        </w:rPr>
        <w:t xml:space="preserve">Table </w:t>
      </w:r>
      <w:bookmarkEnd w:id="3"/>
      <w:r w:rsidRPr="00531084">
        <w:rPr>
          <w:lang w:eastAsia="ko-KR"/>
        </w:rPr>
        <w:t>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F45192" w:rsidRPr="00531084" w14:paraId="3689AABB" w14:textId="77777777" w:rsidTr="0052600F">
        <w:trPr>
          <w:jc w:val="center"/>
        </w:trPr>
        <w:tc>
          <w:tcPr>
            <w:tcW w:w="2509" w:type="dxa"/>
          </w:tcPr>
          <w:p w14:paraId="6697BC87" w14:textId="77777777" w:rsidR="00F45192" w:rsidRPr="00531084" w:rsidRDefault="00F45192" w:rsidP="0052600F">
            <w:pPr>
              <w:pStyle w:val="TAH"/>
            </w:pPr>
            <w:r w:rsidRPr="00531084">
              <w:t>Information</w:t>
            </w:r>
          </w:p>
        </w:tc>
        <w:tc>
          <w:tcPr>
            <w:tcW w:w="5625" w:type="dxa"/>
          </w:tcPr>
          <w:p w14:paraId="662863CD" w14:textId="77777777" w:rsidR="00F45192" w:rsidRPr="00531084" w:rsidRDefault="00F45192" w:rsidP="0052600F">
            <w:pPr>
              <w:pStyle w:val="TAH"/>
            </w:pPr>
            <w:r w:rsidRPr="00531084">
              <w:t>Description</w:t>
            </w:r>
          </w:p>
        </w:tc>
      </w:tr>
      <w:tr w:rsidR="00F45192" w:rsidRPr="00531084" w14:paraId="0607249A" w14:textId="77777777" w:rsidTr="0052600F">
        <w:trPr>
          <w:jc w:val="center"/>
        </w:trPr>
        <w:tc>
          <w:tcPr>
            <w:tcW w:w="2509" w:type="dxa"/>
          </w:tcPr>
          <w:p w14:paraId="5A679A0E" w14:textId="77777777" w:rsidR="00F45192" w:rsidRPr="00531084" w:rsidRDefault="00F45192" w:rsidP="0052600F">
            <w:pPr>
              <w:pStyle w:val="TAL"/>
            </w:pPr>
            <w:r w:rsidRPr="00531084">
              <w:t>S-NSSAI</w:t>
            </w:r>
          </w:p>
        </w:tc>
        <w:tc>
          <w:tcPr>
            <w:tcW w:w="5625" w:type="dxa"/>
          </w:tcPr>
          <w:p w14:paraId="538DE7EC" w14:textId="77777777" w:rsidR="00F45192" w:rsidRPr="00531084" w:rsidRDefault="00F45192" w:rsidP="0052600F">
            <w:pPr>
              <w:pStyle w:val="TAL"/>
            </w:pPr>
            <w:r w:rsidRPr="00531084">
              <w:t>Identification of the Network Slice.</w:t>
            </w:r>
          </w:p>
        </w:tc>
      </w:tr>
      <w:tr w:rsidR="00F45192" w:rsidRPr="00531084" w14:paraId="438935F2" w14:textId="77777777" w:rsidTr="0052600F">
        <w:trPr>
          <w:jc w:val="center"/>
        </w:trPr>
        <w:tc>
          <w:tcPr>
            <w:tcW w:w="2509" w:type="dxa"/>
          </w:tcPr>
          <w:p w14:paraId="5B13CF95" w14:textId="77777777" w:rsidR="00F45192" w:rsidRPr="00531084" w:rsidRDefault="00F45192" w:rsidP="0052600F">
            <w:pPr>
              <w:pStyle w:val="TAL"/>
            </w:pPr>
            <w:r w:rsidRPr="00531084">
              <w:t>Network Slice instances (</w:t>
            </w:r>
            <w:proofErr w:type="gramStart"/>
            <w:r w:rsidRPr="00531084">
              <w:t>1..</w:t>
            </w:r>
            <w:proofErr w:type="gramEnd"/>
            <w:r w:rsidRPr="00531084">
              <w:t>max)</w:t>
            </w:r>
          </w:p>
        </w:tc>
        <w:tc>
          <w:tcPr>
            <w:tcW w:w="5625" w:type="dxa"/>
          </w:tcPr>
          <w:p w14:paraId="220F6458" w14:textId="77777777" w:rsidR="00F45192" w:rsidRPr="00531084" w:rsidRDefault="00F45192" w:rsidP="0052600F">
            <w:pPr>
              <w:pStyle w:val="TAL"/>
            </w:pPr>
            <w:r w:rsidRPr="00531084">
              <w:t>List of Network Slice instance(s) within the S-NSSAI.</w:t>
            </w:r>
          </w:p>
        </w:tc>
      </w:tr>
      <w:tr w:rsidR="00F45192" w:rsidRPr="00531084" w14:paraId="242C1CC7" w14:textId="77777777" w:rsidTr="0052600F">
        <w:trPr>
          <w:jc w:val="center"/>
        </w:trPr>
        <w:tc>
          <w:tcPr>
            <w:tcW w:w="2509" w:type="dxa"/>
          </w:tcPr>
          <w:p w14:paraId="01E764AD" w14:textId="77777777" w:rsidR="00F45192" w:rsidRPr="00531084" w:rsidRDefault="00F45192" w:rsidP="0052600F">
            <w:pPr>
              <w:pStyle w:val="TAL"/>
            </w:pPr>
            <w:r w:rsidRPr="00531084">
              <w:t>&gt; NSI ID</w:t>
            </w:r>
          </w:p>
        </w:tc>
        <w:tc>
          <w:tcPr>
            <w:tcW w:w="5625" w:type="dxa"/>
          </w:tcPr>
          <w:p w14:paraId="250DF992" w14:textId="77777777" w:rsidR="00F45192" w:rsidRPr="00531084" w:rsidRDefault="00F45192" w:rsidP="0052600F">
            <w:pPr>
              <w:pStyle w:val="TAL"/>
            </w:pPr>
            <w:r w:rsidRPr="00531084">
              <w:t>Identification of the Network Slice instance.</w:t>
            </w:r>
          </w:p>
        </w:tc>
      </w:tr>
      <w:tr w:rsidR="00F45192" w:rsidRPr="00531084" w14:paraId="08520BBA" w14:textId="77777777" w:rsidTr="0052600F">
        <w:trPr>
          <w:jc w:val="center"/>
        </w:trPr>
        <w:tc>
          <w:tcPr>
            <w:tcW w:w="2509" w:type="dxa"/>
          </w:tcPr>
          <w:p w14:paraId="4B58B464" w14:textId="77777777" w:rsidR="00F45192" w:rsidRPr="00531084" w:rsidRDefault="00F45192" w:rsidP="0052600F">
            <w:pPr>
              <w:pStyle w:val="TAL"/>
            </w:pPr>
            <w:r w:rsidRPr="00531084">
              <w:t xml:space="preserve">&gt; Number of </w:t>
            </w:r>
            <w:r w:rsidRPr="00531084">
              <w:rPr>
                <w:rFonts w:eastAsia="SimSun"/>
                <w:lang w:eastAsia="zh-CN"/>
              </w:rPr>
              <w:t xml:space="preserve">UE </w:t>
            </w:r>
            <w:r w:rsidRPr="00531084">
              <w:t>Registrations (NOTE 1)</w:t>
            </w:r>
          </w:p>
        </w:tc>
        <w:tc>
          <w:tcPr>
            <w:tcW w:w="5625" w:type="dxa"/>
          </w:tcPr>
          <w:p w14:paraId="250D3FB7" w14:textId="77777777" w:rsidR="00F45192" w:rsidRPr="00531084" w:rsidRDefault="00F45192" w:rsidP="0052600F">
            <w:pPr>
              <w:pStyle w:val="TAL"/>
            </w:pPr>
            <w:r w:rsidRPr="00531084">
              <w:t>N</w:t>
            </w:r>
            <w:r w:rsidRPr="00531084">
              <w:rPr>
                <w:rFonts w:eastAsia="SimSun"/>
                <w:lang w:eastAsia="zh-CN"/>
              </w:rPr>
              <w:t>umber of UE registrations</w:t>
            </w:r>
            <w:r w:rsidRPr="00531084">
              <w:t xml:space="preserve"> of the Network Slice instance</w:t>
            </w:r>
            <w:r w:rsidRPr="00531084" w:rsidDel="00984D35">
              <w:t xml:space="preserve"> </w:t>
            </w:r>
            <w:r w:rsidRPr="00531084">
              <w:t>(average, variance).</w:t>
            </w:r>
          </w:p>
        </w:tc>
      </w:tr>
      <w:tr w:rsidR="00F45192" w:rsidRPr="00531084" w14:paraId="7FE65A1B" w14:textId="77777777" w:rsidTr="0052600F">
        <w:trPr>
          <w:jc w:val="center"/>
        </w:trPr>
        <w:tc>
          <w:tcPr>
            <w:tcW w:w="2509" w:type="dxa"/>
          </w:tcPr>
          <w:p w14:paraId="4E98938B" w14:textId="77777777" w:rsidR="00F45192" w:rsidRPr="00531084" w:rsidRDefault="00F45192" w:rsidP="0052600F">
            <w:pPr>
              <w:pStyle w:val="TAL"/>
            </w:pPr>
            <w:r w:rsidRPr="00531084">
              <w:t xml:space="preserve">&gt; Number of PDU Sessions </w:t>
            </w:r>
            <w:r w:rsidRPr="00531084">
              <w:rPr>
                <w:rFonts w:eastAsia="SimSun"/>
                <w:lang w:eastAsia="zh-CN"/>
              </w:rPr>
              <w:t>establishment</w:t>
            </w:r>
            <w:r w:rsidRPr="00531084">
              <w:t xml:space="preserve"> (NOTE 1)</w:t>
            </w:r>
          </w:p>
        </w:tc>
        <w:tc>
          <w:tcPr>
            <w:tcW w:w="5625" w:type="dxa"/>
          </w:tcPr>
          <w:p w14:paraId="4E612572" w14:textId="77777777" w:rsidR="00F45192" w:rsidRPr="00531084" w:rsidRDefault="00F45192" w:rsidP="0052600F">
            <w:pPr>
              <w:pStyle w:val="TAL"/>
            </w:pPr>
            <w:r w:rsidRPr="00531084">
              <w:t>N</w:t>
            </w:r>
            <w:r w:rsidRPr="00531084">
              <w:rPr>
                <w:rFonts w:eastAsia="SimSun"/>
                <w:lang w:eastAsia="zh-CN"/>
              </w:rPr>
              <w:t>umber of PDU Session establishments</w:t>
            </w:r>
            <w:r w:rsidRPr="00531084">
              <w:t xml:space="preserve"> of the Network Slice instance</w:t>
            </w:r>
            <w:r w:rsidRPr="00531084" w:rsidDel="00984D35">
              <w:t xml:space="preserve"> </w:t>
            </w:r>
            <w:r w:rsidRPr="00531084">
              <w:t>(average, variance).</w:t>
            </w:r>
          </w:p>
        </w:tc>
      </w:tr>
      <w:tr w:rsidR="00F45192" w:rsidRPr="00531084" w14:paraId="2401343F" w14:textId="77777777" w:rsidTr="0052600F">
        <w:trPr>
          <w:jc w:val="center"/>
        </w:trPr>
        <w:tc>
          <w:tcPr>
            <w:tcW w:w="2509" w:type="dxa"/>
          </w:tcPr>
          <w:p w14:paraId="431BB9E4" w14:textId="77777777" w:rsidR="00F45192" w:rsidRPr="00531084" w:rsidRDefault="00F45192" w:rsidP="0052600F">
            <w:pPr>
              <w:pStyle w:val="TAL"/>
            </w:pPr>
            <w:r w:rsidRPr="00531084">
              <w:t>&gt; Resource usage (NOTE 1)</w:t>
            </w:r>
          </w:p>
        </w:tc>
        <w:tc>
          <w:tcPr>
            <w:tcW w:w="5625" w:type="dxa"/>
          </w:tcPr>
          <w:p w14:paraId="19B731E1" w14:textId="77777777" w:rsidR="00F45192" w:rsidRPr="00531084" w:rsidRDefault="00F45192" w:rsidP="0052600F">
            <w:pPr>
              <w:pStyle w:val="TAL"/>
            </w:pPr>
            <w:r w:rsidRPr="00531084">
              <w:t>The usage of assigned virtual resources currently in use for the NF instances (mean usage of virtual CPU, memory, disk) as defined in clause 5.7 of TS 28.552 [8], belonging to a particular Network Slice instance.</w:t>
            </w:r>
          </w:p>
        </w:tc>
      </w:tr>
      <w:tr w:rsidR="00F45192" w:rsidRPr="00531084" w14:paraId="38A6B1EE" w14:textId="77777777" w:rsidTr="0052600F">
        <w:trPr>
          <w:jc w:val="center"/>
        </w:trPr>
        <w:tc>
          <w:tcPr>
            <w:tcW w:w="2509" w:type="dxa"/>
          </w:tcPr>
          <w:p w14:paraId="5D3E0E81" w14:textId="77777777" w:rsidR="00F45192" w:rsidRPr="00531084" w:rsidRDefault="00F45192" w:rsidP="0052600F">
            <w:pPr>
              <w:pStyle w:val="TAL"/>
            </w:pPr>
            <w:r w:rsidRPr="00531084">
              <w:t>&gt; Resource usage threshold crossings (NOTE 1)</w:t>
            </w:r>
          </w:p>
        </w:tc>
        <w:tc>
          <w:tcPr>
            <w:tcW w:w="5625" w:type="dxa"/>
          </w:tcPr>
          <w:p w14:paraId="30BF5EDB" w14:textId="77777777" w:rsidR="00F45192" w:rsidRPr="00531084" w:rsidRDefault="00F45192" w:rsidP="0052600F">
            <w:pPr>
              <w:pStyle w:val="TAL"/>
            </w:pPr>
            <w:r w:rsidRPr="00531084">
              <w:t>Number of times resource usage threshold is met or exceeded or crossed on the Network Slice instance and the time when it happened. It is present if threshold is provided by the consumer as Analytics Filter.</w:t>
            </w:r>
          </w:p>
        </w:tc>
      </w:tr>
      <w:tr w:rsidR="00F45192" w:rsidRPr="00531084" w14:paraId="3AE56D82" w14:textId="77777777" w:rsidTr="0052600F">
        <w:trPr>
          <w:jc w:val="center"/>
        </w:trPr>
        <w:tc>
          <w:tcPr>
            <w:tcW w:w="2509" w:type="dxa"/>
          </w:tcPr>
          <w:p w14:paraId="6E04BE0A" w14:textId="77777777" w:rsidR="00F45192" w:rsidRPr="00531084" w:rsidRDefault="00F45192" w:rsidP="0052600F">
            <w:pPr>
              <w:pStyle w:val="TAL"/>
            </w:pPr>
            <w:r w:rsidRPr="00531084">
              <w:t>&gt; Resource usage threshold crossings time</w:t>
            </w:r>
            <w:r w:rsidRPr="00531084">
              <w:rPr>
                <w:rFonts w:eastAsia="SimSun"/>
                <w:lang w:eastAsia="zh-CN"/>
              </w:rPr>
              <w:t xml:space="preserve"> period</w:t>
            </w:r>
            <w:r w:rsidRPr="00531084">
              <w:t xml:space="preserve"> (</w:t>
            </w:r>
            <w:proofErr w:type="gramStart"/>
            <w:r w:rsidRPr="00531084">
              <w:t>1..</w:t>
            </w:r>
            <w:proofErr w:type="gramEnd"/>
            <w:r w:rsidRPr="00531084">
              <w:t>max) (NOTE 1, NOTE 2)</w:t>
            </w:r>
          </w:p>
        </w:tc>
        <w:tc>
          <w:tcPr>
            <w:tcW w:w="5625" w:type="dxa"/>
          </w:tcPr>
          <w:p w14:paraId="46FB89E2" w14:textId="77777777" w:rsidR="00F45192" w:rsidRPr="00531084" w:rsidRDefault="00F45192" w:rsidP="0052600F">
            <w:pPr>
              <w:pStyle w:val="TAL"/>
            </w:pPr>
            <w:r w:rsidRPr="00531084">
              <w:t>Resource usage threshold crossing vector including time elapsed between times each threshold is met or exceeded or crossed on the Network Slice instance if a threshold value is provided by the consumer as Analytics Filter.</w:t>
            </w:r>
          </w:p>
        </w:tc>
      </w:tr>
      <w:tr w:rsidR="00F45192" w:rsidRPr="00531084" w14:paraId="657F6A89" w14:textId="77777777" w:rsidTr="0052600F">
        <w:trPr>
          <w:jc w:val="center"/>
        </w:trPr>
        <w:tc>
          <w:tcPr>
            <w:tcW w:w="2509" w:type="dxa"/>
          </w:tcPr>
          <w:p w14:paraId="0EA6D5DE" w14:textId="77777777" w:rsidR="00F45192" w:rsidRPr="00531084" w:rsidRDefault="00F45192" w:rsidP="0052600F">
            <w:pPr>
              <w:pStyle w:val="TAL"/>
            </w:pPr>
            <w:r w:rsidRPr="00531084">
              <w:t>&gt; Load Level (NOTE 1)</w:t>
            </w:r>
          </w:p>
        </w:tc>
        <w:tc>
          <w:tcPr>
            <w:tcW w:w="5625" w:type="dxa"/>
          </w:tcPr>
          <w:p w14:paraId="31675D9F" w14:textId="77777777" w:rsidR="00F45192" w:rsidRPr="00531084" w:rsidRDefault="00F45192" w:rsidP="0052600F">
            <w:pPr>
              <w:pStyle w:val="TAL"/>
            </w:pPr>
            <w:r w:rsidRPr="00531084">
              <w:t>The load level of the Network Slice Instance indicated by the S-NSSAI and the associated NSI ID (if applicable) in the Analytics Filter, it is present if Load Level Threshold is not provided by the consumer as Analytics Filter.</w:t>
            </w:r>
          </w:p>
        </w:tc>
      </w:tr>
      <w:tr w:rsidR="00F45192" w:rsidRPr="00531084" w14:paraId="4C426BF6" w14:textId="77777777" w:rsidTr="0052600F">
        <w:trPr>
          <w:jc w:val="center"/>
        </w:trPr>
        <w:tc>
          <w:tcPr>
            <w:tcW w:w="2509" w:type="dxa"/>
          </w:tcPr>
          <w:p w14:paraId="6426F870" w14:textId="77777777" w:rsidR="00F45192" w:rsidRPr="00531084" w:rsidRDefault="00F45192" w:rsidP="0052600F">
            <w:pPr>
              <w:pStyle w:val="TAL"/>
            </w:pPr>
            <w:r w:rsidRPr="00531084">
              <w:t>&gt; Crossed Load Level Threshold (NOTE 1)</w:t>
            </w:r>
          </w:p>
        </w:tc>
        <w:tc>
          <w:tcPr>
            <w:tcW w:w="5625" w:type="dxa"/>
          </w:tcPr>
          <w:p w14:paraId="4615C564" w14:textId="77777777" w:rsidR="00F45192" w:rsidRPr="00531084" w:rsidRDefault="00F45192" w:rsidP="0052600F">
            <w:pPr>
              <w:pStyle w:val="TAL"/>
            </w:pPr>
            <w:r w:rsidRPr="00531084">
              <w:t>An indication on whether the Load Level Threshold is met or exceeded by the statistics value of the Load Level. It is present if the Load Level Threshold is provided by the consumer as Analytics Filter.</w:t>
            </w:r>
          </w:p>
        </w:tc>
      </w:tr>
      <w:tr w:rsidR="00F505C0" w:rsidRPr="00531084" w14:paraId="49047DD8" w14:textId="77777777" w:rsidTr="0052600F">
        <w:trPr>
          <w:jc w:val="center"/>
          <w:ins w:id="4" w:author="Peretz Feder" w:date="2025-03-26T20:07:00Z"/>
        </w:trPr>
        <w:tc>
          <w:tcPr>
            <w:tcW w:w="2509" w:type="dxa"/>
          </w:tcPr>
          <w:p w14:paraId="34B63A64" w14:textId="6B99E4D8" w:rsidR="00F505C0" w:rsidRPr="00531084" w:rsidRDefault="00B1577C" w:rsidP="00F505C0">
            <w:pPr>
              <w:pStyle w:val="TAL"/>
              <w:rPr>
                <w:ins w:id="5" w:author="Peretz Feder" w:date="2025-03-26T20:07:00Z"/>
              </w:rPr>
            </w:pPr>
            <w:ins w:id="6" w:author="Peretz Feder" w:date="2025-03-28T01:19:00Z">
              <w:r>
                <w:rPr>
                  <w:rFonts w:cs="Arial"/>
                  <w:szCs w:val="18"/>
                </w:rPr>
                <w:t xml:space="preserve">&gt; </w:t>
              </w:r>
            </w:ins>
            <w:ins w:id="7" w:author="Peretz Feder" w:date="2025-03-26T20:07:00Z">
              <w:r w:rsidR="00F505C0">
                <w:rPr>
                  <w:rFonts w:cs="Arial"/>
                  <w:szCs w:val="18"/>
                </w:rPr>
                <w:t>Spatial validity</w:t>
              </w:r>
            </w:ins>
          </w:p>
        </w:tc>
        <w:tc>
          <w:tcPr>
            <w:tcW w:w="5625" w:type="dxa"/>
          </w:tcPr>
          <w:p w14:paraId="4DEAEFF6" w14:textId="535C7650" w:rsidR="00F505C0" w:rsidRPr="00531084" w:rsidRDefault="00F505C0" w:rsidP="00F505C0">
            <w:pPr>
              <w:pStyle w:val="TAL"/>
              <w:rPr>
                <w:ins w:id="8" w:author="Peretz Feder" w:date="2025-03-26T20:07:00Z"/>
              </w:rPr>
            </w:pPr>
            <w:ins w:id="9" w:author="Peretz Feder" w:date="2025-03-26T20:07:00Z">
              <w:r>
                <w:rPr>
                  <w:rFonts w:hint="eastAsia"/>
                  <w:lang w:eastAsia="zh-CN"/>
                </w:rPr>
                <w:t>A</w:t>
              </w:r>
              <w:r>
                <w:rPr>
                  <w:lang w:eastAsia="zh-CN"/>
                </w:rPr>
                <w:t>rea (</w:t>
              </w:r>
              <w:proofErr w:type="gramStart"/>
              <w:r>
                <w:rPr>
                  <w:lang w:eastAsia="zh-CN"/>
                </w:rPr>
                <w:t>i.e.</w:t>
              </w:r>
              <w:proofErr w:type="gramEnd"/>
              <w:r>
                <w:rPr>
                  <w:lang w:eastAsia="zh-CN"/>
                </w:rPr>
                <w:t xml:space="preserve"> list of TAIs) where the network slice instance load statistics applies. Spatial validity may be a subset of the requested Area of Interest provided by the consumer.</w:t>
              </w:r>
            </w:ins>
          </w:p>
        </w:tc>
      </w:tr>
      <w:tr w:rsidR="00F505C0" w:rsidRPr="00531084" w14:paraId="1397E46C" w14:textId="77777777" w:rsidTr="0052600F">
        <w:trPr>
          <w:jc w:val="center"/>
        </w:trPr>
        <w:tc>
          <w:tcPr>
            <w:tcW w:w="8134" w:type="dxa"/>
            <w:gridSpan w:val="2"/>
          </w:tcPr>
          <w:p w14:paraId="2B34A605" w14:textId="77777777" w:rsidR="00F505C0" w:rsidRPr="00531084" w:rsidRDefault="00F505C0" w:rsidP="00F505C0">
            <w:pPr>
              <w:pStyle w:val="TAN"/>
            </w:pPr>
            <w:r w:rsidRPr="00531084">
              <w:t>NOTE 1:</w:t>
            </w:r>
            <w:r w:rsidRPr="00531084">
              <w:tab/>
              <w:t>Analytics subset that can be used in "list of analytics subsets that are requested".</w:t>
            </w:r>
          </w:p>
          <w:p w14:paraId="1DD1C5A4" w14:textId="77777777" w:rsidR="00F505C0" w:rsidRPr="00531084" w:rsidRDefault="00F505C0" w:rsidP="00F505C0">
            <w:pPr>
              <w:pStyle w:val="TAN"/>
            </w:pPr>
            <w:r w:rsidRPr="00531084">
              <w:t>NOTE 2:</w:t>
            </w:r>
            <w:r w:rsidRPr="00531084">
              <w:tab/>
              <w:t>The time period is a time interval specified by a start time and an end time timestamps within the Analytics target period.</w:t>
            </w:r>
          </w:p>
        </w:tc>
      </w:tr>
    </w:tbl>
    <w:p w14:paraId="4522AD6B" w14:textId="77777777" w:rsidR="00F45192" w:rsidRPr="00531084" w:rsidRDefault="00F45192" w:rsidP="00F45192">
      <w:pPr>
        <w:pStyle w:val="FP"/>
        <w:rPr>
          <w:lang w:eastAsia="ko-KR"/>
        </w:rPr>
      </w:pPr>
    </w:p>
    <w:p w14:paraId="5E63C5D3" w14:textId="77777777" w:rsidR="00F45192" w:rsidRPr="00531084" w:rsidRDefault="00F45192" w:rsidP="00F45192">
      <w:pPr>
        <w:pStyle w:val="TH"/>
        <w:rPr>
          <w:lang w:eastAsia="ko-KR"/>
        </w:rPr>
      </w:pPr>
      <w:bookmarkStart w:id="10" w:name="_CRTable6_3_3A2"/>
      <w:r w:rsidRPr="00531084">
        <w:rPr>
          <w:lang w:eastAsia="ko-KR"/>
        </w:rPr>
        <w:lastRenderedPageBreak/>
        <w:t xml:space="preserve">Table </w:t>
      </w:r>
      <w:bookmarkEnd w:id="10"/>
      <w:r w:rsidRPr="00531084">
        <w:rPr>
          <w:lang w:eastAsia="ko-KR"/>
        </w:rPr>
        <w:t>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F45192" w:rsidRPr="00531084" w14:paraId="15066188" w14:textId="77777777" w:rsidTr="0052600F">
        <w:trPr>
          <w:jc w:val="center"/>
        </w:trPr>
        <w:tc>
          <w:tcPr>
            <w:tcW w:w="2509" w:type="dxa"/>
          </w:tcPr>
          <w:p w14:paraId="34A91555" w14:textId="77777777" w:rsidR="00F45192" w:rsidRPr="00531084" w:rsidRDefault="00F45192" w:rsidP="0052600F">
            <w:pPr>
              <w:pStyle w:val="TAH"/>
            </w:pPr>
            <w:r w:rsidRPr="00531084">
              <w:t>Information</w:t>
            </w:r>
          </w:p>
        </w:tc>
        <w:tc>
          <w:tcPr>
            <w:tcW w:w="5625" w:type="dxa"/>
          </w:tcPr>
          <w:p w14:paraId="55A42403" w14:textId="77777777" w:rsidR="00F45192" w:rsidRPr="00531084" w:rsidRDefault="00F45192" w:rsidP="0052600F">
            <w:pPr>
              <w:pStyle w:val="TAH"/>
            </w:pPr>
            <w:r w:rsidRPr="00531084">
              <w:t>Description</w:t>
            </w:r>
          </w:p>
        </w:tc>
      </w:tr>
      <w:tr w:rsidR="00F45192" w:rsidRPr="00531084" w14:paraId="619391DE" w14:textId="77777777" w:rsidTr="0052600F">
        <w:trPr>
          <w:jc w:val="center"/>
        </w:trPr>
        <w:tc>
          <w:tcPr>
            <w:tcW w:w="2509" w:type="dxa"/>
          </w:tcPr>
          <w:p w14:paraId="30D85B19" w14:textId="77777777" w:rsidR="00F45192" w:rsidRPr="00531084" w:rsidRDefault="00F45192" w:rsidP="0052600F">
            <w:pPr>
              <w:pStyle w:val="TAL"/>
            </w:pPr>
            <w:r w:rsidRPr="00531084">
              <w:t>S-NSSAI</w:t>
            </w:r>
          </w:p>
        </w:tc>
        <w:tc>
          <w:tcPr>
            <w:tcW w:w="5625" w:type="dxa"/>
          </w:tcPr>
          <w:p w14:paraId="772BACDD" w14:textId="77777777" w:rsidR="00F45192" w:rsidRPr="00531084" w:rsidRDefault="00F45192" w:rsidP="0052600F">
            <w:pPr>
              <w:pStyle w:val="TAL"/>
            </w:pPr>
            <w:r w:rsidRPr="00531084">
              <w:t>Identification of the Network Slice.</w:t>
            </w:r>
          </w:p>
        </w:tc>
      </w:tr>
      <w:tr w:rsidR="00F45192" w:rsidRPr="00531084" w14:paraId="447FE0E0" w14:textId="77777777" w:rsidTr="0052600F">
        <w:trPr>
          <w:jc w:val="center"/>
        </w:trPr>
        <w:tc>
          <w:tcPr>
            <w:tcW w:w="2509" w:type="dxa"/>
          </w:tcPr>
          <w:p w14:paraId="754FEDF4" w14:textId="77777777" w:rsidR="00F45192" w:rsidRPr="00531084" w:rsidRDefault="00F45192" w:rsidP="0052600F">
            <w:pPr>
              <w:pStyle w:val="TAL"/>
            </w:pPr>
            <w:r w:rsidRPr="00531084">
              <w:t xml:space="preserve">&gt; Number of UE </w:t>
            </w:r>
            <w:r w:rsidRPr="00531084">
              <w:rPr>
                <w:rFonts w:eastAsia="SimSun"/>
                <w:lang w:eastAsia="zh-CN"/>
              </w:rPr>
              <w:t>Registrations</w:t>
            </w:r>
            <w:r w:rsidRPr="00531084">
              <w:t xml:space="preserve"> (NOTE 1)</w:t>
            </w:r>
          </w:p>
        </w:tc>
        <w:tc>
          <w:tcPr>
            <w:tcW w:w="5625" w:type="dxa"/>
          </w:tcPr>
          <w:p w14:paraId="16689098" w14:textId="77777777" w:rsidR="00F45192" w:rsidRPr="00531084" w:rsidRDefault="00F45192" w:rsidP="0052600F">
            <w:pPr>
              <w:pStyle w:val="TAL"/>
            </w:pPr>
            <w:r w:rsidRPr="00531084">
              <w:t>N</w:t>
            </w:r>
            <w:r w:rsidRPr="00531084">
              <w:rPr>
                <w:rFonts w:eastAsia="SimSun"/>
                <w:lang w:eastAsia="zh-CN"/>
              </w:rPr>
              <w:t>umber of UE registrations</w:t>
            </w:r>
            <w:r w:rsidRPr="00531084">
              <w:t xml:space="preserve"> at the Network Slice (average, variance).</w:t>
            </w:r>
          </w:p>
        </w:tc>
      </w:tr>
      <w:tr w:rsidR="00F45192" w:rsidRPr="00531084" w14:paraId="3BF9FD2C" w14:textId="77777777" w:rsidTr="0052600F">
        <w:trPr>
          <w:jc w:val="center"/>
        </w:trPr>
        <w:tc>
          <w:tcPr>
            <w:tcW w:w="2509" w:type="dxa"/>
          </w:tcPr>
          <w:p w14:paraId="78E2BA0D" w14:textId="77777777" w:rsidR="00F45192" w:rsidRPr="00531084" w:rsidRDefault="00F45192" w:rsidP="0052600F">
            <w:pPr>
              <w:pStyle w:val="TAL"/>
            </w:pPr>
            <w:r w:rsidRPr="00531084">
              <w:t xml:space="preserve">&gt; </w:t>
            </w:r>
            <w:r w:rsidRPr="00531084">
              <w:rPr>
                <w:rFonts w:eastAsia="SimSun"/>
                <w:lang w:eastAsia="zh-CN"/>
              </w:rPr>
              <w:t>Number of</w:t>
            </w:r>
            <w:r w:rsidRPr="00531084">
              <w:t xml:space="preserve"> PDU sessions establishments (NOTE 1)</w:t>
            </w:r>
          </w:p>
        </w:tc>
        <w:tc>
          <w:tcPr>
            <w:tcW w:w="5625" w:type="dxa"/>
          </w:tcPr>
          <w:p w14:paraId="2D088C45" w14:textId="77777777" w:rsidR="00F45192" w:rsidRPr="00531084" w:rsidRDefault="00F45192" w:rsidP="0052600F">
            <w:pPr>
              <w:pStyle w:val="TAL"/>
            </w:pPr>
            <w:r w:rsidRPr="00531084">
              <w:t>N</w:t>
            </w:r>
            <w:r w:rsidRPr="00531084">
              <w:rPr>
                <w:rFonts w:eastAsia="SimSun"/>
                <w:lang w:eastAsia="zh-CN"/>
              </w:rPr>
              <w:t>umber of PDU Session establishments</w:t>
            </w:r>
            <w:r w:rsidRPr="00531084">
              <w:t xml:space="preserve"> at the Network Slice (average, variance).</w:t>
            </w:r>
          </w:p>
        </w:tc>
      </w:tr>
      <w:tr w:rsidR="00F45192" w:rsidRPr="00531084" w14:paraId="2AC2F18E" w14:textId="77777777" w:rsidTr="0052600F">
        <w:trPr>
          <w:jc w:val="center"/>
        </w:trPr>
        <w:tc>
          <w:tcPr>
            <w:tcW w:w="2509" w:type="dxa"/>
          </w:tcPr>
          <w:p w14:paraId="00724D1E" w14:textId="77777777" w:rsidR="00F45192" w:rsidRPr="00531084" w:rsidRDefault="00F45192" w:rsidP="0052600F">
            <w:pPr>
              <w:pStyle w:val="TAL"/>
            </w:pPr>
            <w:r w:rsidRPr="00531084">
              <w:t>&gt; Load Level (NOTE 1)</w:t>
            </w:r>
          </w:p>
        </w:tc>
        <w:tc>
          <w:tcPr>
            <w:tcW w:w="5625" w:type="dxa"/>
          </w:tcPr>
          <w:p w14:paraId="3C0519FE" w14:textId="77777777" w:rsidR="00F45192" w:rsidRPr="00531084" w:rsidRDefault="00F45192" w:rsidP="0052600F">
            <w:pPr>
              <w:pStyle w:val="TAL"/>
            </w:pPr>
            <w:r w:rsidRPr="00531084">
              <w:t>The load level of the Network Slice Instance indicated by the S-NSSAI and the associated NSI ID (if applicable) in the Analytics Filter, it is present if Load Level Threshold is not provided by the consumer as Analytics Filter.</w:t>
            </w:r>
          </w:p>
        </w:tc>
      </w:tr>
      <w:tr w:rsidR="00F45192" w:rsidRPr="00531084" w14:paraId="375273BD" w14:textId="77777777" w:rsidTr="0052600F">
        <w:trPr>
          <w:jc w:val="center"/>
        </w:trPr>
        <w:tc>
          <w:tcPr>
            <w:tcW w:w="2509" w:type="dxa"/>
          </w:tcPr>
          <w:p w14:paraId="13B99015" w14:textId="77777777" w:rsidR="00F45192" w:rsidRPr="00531084" w:rsidRDefault="00F45192" w:rsidP="0052600F">
            <w:pPr>
              <w:pStyle w:val="TAL"/>
            </w:pPr>
            <w:r w:rsidRPr="00531084">
              <w:t>&gt; Crossed Load Level Threshold (NOTE 1)</w:t>
            </w:r>
          </w:p>
        </w:tc>
        <w:tc>
          <w:tcPr>
            <w:tcW w:w="5625" w:type="dxa"/>
          </w:tcPr>
          <w:p w14:paraId="50D931A5" w14:textId="77777777" w:rsidR="00F45192" w:rsidRPr="00531084" w:rsidRDefault="00F45192" w:rsidP="0052600F">
            <w:pPr>
              <w:pStyle w:val="TAL"/>
            </w:pPr>
            <w:r w:rsidRPr="00531084">
              <w:t>An indication on whether the Load Level Threshold is met or exceeded by the statistics value of the Load Level. It is present if the Load Level Threshold is provided by the consumer as Analytics Filter.</w:t>
            </w:r>
          </w:p>
        </w:tc>
      </w:tr>
      <w:tr w:rsidR="00F505C0" w:rsidRPr="00531084" w14:paraId="10680936" w14:textId="77777777" w:rsidTr="0052600F">
        <w:trPr>
          <w:jc w:val="center"/>
          <w:ins w:id="11" w:author="Peretz Feder" w:date="2025-03-26T20:08:00Z"/>
        </w:trPr>
        <w:tc>
          <w:tcPr>
            <w:tcW w:w="2509" w:type="dxa"/>
          </w:tcPr>
          <w:p w14:paraId="5D4A3628" w14:textId="44E58066" w:rsidR="00F505C0" w:rsidRPr="00531084" w:rsidRDefault="00B1577C" w:rsidP="00F505C0">
            <w:pPr>
              <w:pStyle w:val="TAL"/>
              <w:rPr>
                <w:ins w:id="12" w:author="Peretz Feder" w:date="2025-03-26T20:08:00Z"/>
              </w:rPr>
            </w:pPr>
            <w:ins w:id="13" w:author="Peretz Feder" w:date="2025-03-28T01:19:00Z">
              <w:r>
                <w:rPr>
                  <w:rFonts w:cs="Arial"/>
                  <w:szCs w:val="18"/>
                </w:rPr>
                <w:t>&gt;</w:t>
              </w:r>
            </w:ins>
            <w:ins w:id="14" w:author="Peretz Feder" w:date="2025-03-26T20:08:00Z">
              <w:r w:rsidR="00F505C0">
                <w:rPr>
                  <w:rFonts w:cs="Arial"/>
                  <w:szCs w:val="18"/>
                </w:rPr>
                <w:t>Spatial validity</w:t>
              </w:r>
            </w:ins>
          </w:p>
        </w:tc>
        <w:tc>
          <w:tcPr>
            <w:tcW w:w="5625" w:type="dxa"/>
          </w:tcPr>
          <w:p w14:paraId="030C7819" w14:textId="66EDFD99" w:rsidR="00F505C0" w:rsidRPr="00531084" w:rsidRDefault="00F505C0" w:rsidP="00F505C0">
            <w:pPr>
              <w:pStyle w:val="TAL"/>
              <w:rPr>
                <w:ins w:id="15" w:author="Peretz Feder" w:date="2025-03-26T20:08:00Z"/>
              </w:rPr>
            </w:pPr>
            <w:ins w:id="16" w:author="Peretz Feder" w:date="2025-03-26T20:08:00Z">
              <w:r>
                <w:rPr>
                  <w:rFonts w:hint="eastAsia"/>
                  <w:lang w:eastAsia="zh-CN"/>
                </w:rPr>
                <w:t>A</w:t>
              </w:r>
              <w:r>
                <w:rPr>
                  <w:lang w:eastAsia="zh-CN"/>
                </w:rPr>
                <w:t>rea (</w:t>
              </w:r>
              <w:proofErr w:type="gramStart"/>
              <w:r>
                <w:rPr>
                  <w:lang w:eastAsia="zh-CN"/>
                </w:rPr>
                <w:t>i.e.</w:t>
              </w:r>
              <w:proofErr w:type="gramEnd"/>
              <w:r>
                <w:rPr>
                  <w:lang w:eastAsia="zh-CN"/>
                </w:rPr>
                <w:t xml:space="preserve"> list of TAIs) where the network slice load statistics applies. Spatial validity may be a subset of the requested Area of Interest provided by the consumer.</w:t>
              </w:r>
            </w:ins>
          </w:p>
        </w:tc>
      </w:tr>
      <w:tr w:rsidR="00F45192" w:rsidRPr="00531084" w14:paraId="2FC4D83F" w14:textId="77777777" w:rsidTr="0052600F">
        <w:trPr>
          <w:jc w:val="center"/>
        </w:trPr>
        <w:tc>
          <w:tcPr>
            <w:tcW w:w="8134" w:type="dxa"/>
            <w:gridSpan w:val="2"/>
          </w:tcPr>
          <w:p w14:paraId="712EE99B" w14:textId="77777777" w:rsidR="00F45192" w:rsidRPr="00531084" w:rsidRDefault="00F45192" w:rsidP="0052600F">
            <w:pPr>
              <w:pStyle w:val="TAN"/>
            </w:pPr>
            <w:r w:rsidRPr="00531084">
              <w:t>NOTE 1:</w:t>
            </w:r>
            <w:r w:rsidRPr="00531084">
              <w:tab/>
              <w:t>Analytics subset that can be used in "list of analytics subsets that are requested".</w:t>
            </w:r>
          </w:p>
        </w:tc>
      </w:tr>
    </w:tbl>
    <w:p w14:paraId="2DA8A2F5" w14:textId="77777777" w:rsidR="00F45192" w:rsidRPr="00531084" w:rsidRDefault="00F45192" w:rsidP="00F45192">
      <w:pPr>
        <w:pStyle w:val="FP"/>
        <w:rPr>
          <w:lang w:eastAsia="ko-KR"/>
        </w:rPr>
      </w:pPr>
    </w:p>
    <w:p w14:paraId="39806214" w14:textId="77777777" w:rsidR="00F45192" w:rsidRPr="00531084" w:rsidRDefault="00F45192" w:rsidP="00F45192">
      <w:pPr>
        <w:pStyle w:val="TH"/>
        <w:rPr>
          <w:lang w:eastAsia="ko-KR"/>
        </w:rPr>
      </w:pPr>
      <w:bookmarkStart w:id="17" w:name="_CRTable6_3_3A3"/>
      <w:r w:rsidRPr="00531084">
        <w:rPr>
          <w:lang w:eastAsia="ko-KR"/>
        </w:rPr>
        <w:t xml:space="preserve">Table </w:t>
      </w:r>
      <w:bookmarkEnd w:id="17"/>
      <w:r w:rsidRPr="00531084">
        <w:rPr>
          <w:lang w:eastAsia="ko-KR"/>
        </w:rPr>
        <w:t>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F45192" w:rsidRPr="00531084" w14:paraId="774F6A18" w14:textId="77777777" w:rsidTr="0052600F">
        <w:trPr>
          <w:jc w:val="center"/>
        </w:trPr>
        <w:tc>
          <w:tcPr>
            <w:tcW w:w="2509" w:type="dxa"/>
          </w:tcPr>
          <w:p w14:paraId="0D3F6146" w14:textId="77777777" w:rsidR="00F45192" w:rsidRPr="00531084" w:rsidRDefault="00F45192" w:rsidP="0052600F">
            <w:pPr>
              <w:pStyle w:val="TAH"/>
            </w:pPr>
            <w:r w:rsidRPr="00531084">
              <w:t>Information</w:t>
            </w:r>
          </w:p>
        </w:tc>
        <w:tc>
          <w:tcPr>
            <w:tcW w:w="5625" w:type="dxa"/>
          </w:tcPr>
          <w:p w14:paraId="53838342" w14:textId="77777777" w:rsidR="00F45192" w:rsidRPr="00531084" w:rsidRDefault="00F45192" w:rsidP="0052600F">
            <w:pPr>
              <w:pStyle w:val="TAH"/>
            </w:pPr>
            <w:r w:rsidRPr="00531084">
              <w:t>Description</w:t>
            </w:r>
          </w:p>
        </w:tc>
      </w:tr>
      <w:tr w:rsidR="00F45192" w:rsidRPr="00531084" w14:paraId="01EEE503" w14:textId="77777777" w:rsidTr="0052600F">
        <w:trPr>
          <w:jc w:val="center"/>
        </w:trPr>
        <w:tc>
          <w:tcPr>
            <w:tcW w:w="2509" w:type="dxa"/>
          </w:tcPr>
          <w:p w14:paraId="3CA602DF" w14:textId="77777777" w:rsidR="00F45192" w:rsidRPr="00531084" w:rsidRDefault="00F45192" w:rsidP="0052600F">
            <w:pPr>
              <w:pStyle w:val="TAL"/>
            </w:pPr>
            <w:r w:rsidRPr="00531084">
              <w:t>S-NSSAI</w:t>
            </w:r>
          </w:p>
        </w:tc>
        <w:tc>
          <w:tcPr>
            <w:tcW w:w="5625" w:type="dxa"/>
          </w:tcPr>
          <w:p w14:paraId="47C8EB12" w14:textId="77777777" w:rsidR="00F45192" w:rsidRPr="00531084" w:rsidRDefault="00F45192" w:rsidP="0052600F">
            <w:pPr>
              <w:pStyle w:val="TAL"/>
            </w:pPr>
            <w:r w:rsidRPr="00531084">
              <w:t>Identification of the Network Slice.</w:t>
            </w:r>
          </w:p>
        </w:tc>
      </w:tr>
      <w:tr w:rsidR="00F45192" w:rsidRPr="00531084" w14:paraId="7C581242" w14:textId="77777777" w:rsidTr="0052600F">
        <w:trPr>
          <w:jc w:val="center"/>
        </w:trPr>
        <w:tc>
          <w:tcPr>
            <w:tcW w:w="2509" w:type="dxa"/>
          </w:tcPr>
          <w:p w14:paraId="44D464E7" w14:textId="77777777" w:rsidR="00F45192" w:rsidRPr="00531084" w:rsidRDefault="00F45192" w:rsidP="0052600F">
            <w:pPr>
              <w:pStyle w:val="TAL"/>
            </w:pPr>
            <w:r w:rsidRPr="00531084">
              <w:t>Network Slice instances (</w:t>
            </w:r>
            <w:proofErr w:type="gramStart"/>
            <w:r w:rsidRPr="00531084">
              <w:t>1..</w:t>
            </w:r>
            <w:proofErr w:type="gramEnd"/>
            <w:r w:rsidRPr="00531084">
              <w:t>max)</w:t>
            </w:r>
          </w:p>
        </w:tc>
        <w:tc>
          <w:tcPr>
            <w:tcW w:w="5625" w:type="dxa"/>
          </w:tcPr>
          <w:p w14:paraId="232FD055" w14:textId="77777777" w:rsidR="00F45192" w:rsidRPr="00531084" w:rsidRDefault="00F45192" w:rsidP="0052600F">
            <w:pPr>
              <w:pStyle w:val="TAL"/>
            </w:pPr>
            <w:r w:rsidRPr="00531084">
              <w:t>List of Network Slice instance(s) within the S-NSSAI.</w:t>
            </w:r>
          </w:p>
        </w:tc>
      </w:tr>
      <w:tr w:rsidR="00F45192" w:rsidRPr="00531084" w14:paraId="276F15B6" w14:textId="77777777" w:rsidTr="0052600F">
        <w:trPr>
          <w:jc w:val="center"/>
        </w:trPr>
        <w:tc>
          <w:tcPr>
            <w:tcW w:w="2509" w:type="dxa"/>
          </w:tcPr>
          <w:p w14:paraId="59C175D2" w14:textId="77777777" w:rsidR="00F45192" w:rsidRPr="00531084" w:rsidRDefault="00F45192" w:rsidP="0052600F">
            <w:pPr>
              <w:pStyle w:val="TAL"/>
            </w:pPr>
            <w:r w:rsidRPr="00531084">
              <w:t>&gt; NSI ID</w:t>
            </w:r>
          </w:p>
        </w:tc>
        <w:tc>
          <w:tcPr>
            <w:tcW w:w="5625" w:type="dxa"/>
          </w:tcPr>
          <w:p w14:paraId="6DD1DF44" w14:textId="77777777" w:rsidR="00F45192" w:rsidRPr="00531084" w:rsidRDefault="00F45192" w:rsidP="0052600F">
            <w:pPr>
              <w:pStyle w:val="TAL"/>
            </w:pPr>
            <w:r w:rsidRPr="00531084">
              <w:t>Identification of the Network Slice instance.</w:t>
            </w:r>
          </w:p>
        </w:tc>
      </w:tr>
      <w:tr w:rsidR="00F45192" w:rsidRPr="00531084" w14:paraId="72FC3D90" w14:textId="77777777" w:rsidTr="0052600F">
        <w:trPr>
          <w:jc w:val="center"/>
        </w:trPr>
        <w:tc>
          <w:tcPr>
            <w:tcW w:w="2509" w:type="dxa"/>
          </w:tcPr>
          <w:p w14:paraId="6BA0B112" w14:textId="77777777" w:rsidR="00F45192" w:rsidRPr="00531084" w:rsidRDefault="00F45192" w:rsidP="0052600F">
            <w:pPr>
              <w:pStyle w:val="TAL"/>
            </w:pPr>
            <w:r w:rsidRPr="00531084">
              <w:t xml:space="preserve">&gt; Number of </w:t>
            </w:r>
            <w:r w:rsidRPr="00531084">
              <w:rPr>
                <w:rFonts w:eastAsia="SimSun"/>
                <w:lang w:eastAsia="zh-CN"/>
              </w:rPr>
              <w:t xml:space="preserve">UE </w:t>
            </w:r>
            <w:r w:rsidRPr="00531084">
              <w:t>Registrations (NOTE 1)</w:t>
            </w:r>
          </w:p>
        </w:tc>
        <w:tc>
          <w:tcPr>
            <w:tcW w:w="5625" w:type="dxa"/>
          </w:tcPr>
          <w:p w14:paraId="0EB5E419" w14:textId="77777777" w:rsidR="00F45192" w:rsidRPr="00531084" w:rsidRDefault="00F45192" w:rsidP="0052600F">
            <w:pPr>
              <w:pStyle w:val="TAL"/>
            </w:pPr>
            <w:r w:rsidRPr="00531084">
              <w:t>N</w:t>
            </w:r>
            <w:r w:rsidRPr="00531084">
              <w:rPr>
                <w:rFonts w:eastAsia="SimSun"/>
                <w:lang w:eastAsia="zh-CN"/>
              </w:rPr>
              <w:t>umber of predicted UE registrations</w:t>
            </w:r>
            <w:r w:rsidRPr="00531084">
              <w:t xml:space="preserve"> at the Network Slice instance (average, variance).</w:t>
            </w:r>
          </w:p>
        </w:tc>
      </w:tr>
      <w:tr w:rsidR="00F45192" w:rsidRPr="00531084" w14:paraId="7C577BCD" w14:textId="77777777" w:rsidTr="0052600F">
        <w:trPr>
          <w:jc w:val="center"/>
        </w:trPr>
        <w:tc>
          <w:tcPr>
            <w:tcW w:w="2509" w:type="dxa"/>
          </w:tcPr>
          <w:p w14:paraId="51D2BD24" w14:textId="77777777" w:rsidR="00F45192" w:rsidRPr="00531084" w:rsidRDefault="00F45192" w:rsidP="0052600F">
            <w:pPr>
              <w:pStyle w:val="TAL"/>
            </w:pPr>
            <w:r w:rsidRPr="00531084">
              <w:t xml:space="preserve">&gt; Number of PDU Sessions </w:t>
            </w:r>
            <w:r w:rsidRPr="00531084">
              <w:rPr>
                <w:rFonts w:eastAsia="SimSun"/>
                <w:lang w:eastAsia="zh-CN"/>
              </w:rPr>
              <w:t>establishment</w:t>
            </w:r>
            <w:r w:rsidRPr="00531084">
              <w:t xml:space="preserve"> (NOTE 1)</w:t>
            </w:r>
          </w:p>
        </w:tc>
        <w:tc>
          <w:tcPr>
            <w:tcW w:w="5625" w:type="dxa"/>
          </w:tcPr>
          <w:p w14:paraId="1CAEE36D" w14:textId="77777777" w:rsidR="00F45192" w:rsidRPr="00531084" w:rsidRDefault="00F45192" w:rsidP="0052600F">
            <w:pPr>
              <w:pStyle w:val="TAL"/>
            </w:pPr>
            <w:r w:rsidRPr="00531084">
              <w:t>N</w:t>
            </w:r>
            <w:r w:rsidRPr="00531084">
              <w:rPr>
                <w:rFonts w:eastAsia="SimSun"/>
                <w:lang w:eastAsia="zh-CN"/>
              </w:rPr>
              <w:t>umber of predicted PDU Session establishments</w:t>
            </w:r>
            <w:r w:rsidRPr="00531084">
              <w:t xml:space="preserve"> of the Network Slice instance (average, variance).</w:t>
            </w:r>
          </w:p>
        </w:tc>
      </w:tr>
      <w:tr w:rsidR="00F45192" w:rsidRPr="00531084" w14:paraId="579F9848" w14:textId="77777777" w:rsidTr="0052600F">
        <w:trPr>
          <w:jc w:val="center"/>
        </w:trPr>
        <w:tc>
          <w:tcPr>
            <w:tcW w:w="2509" w:type="dxa"/>
          </w:tcPr>
          <w:p w14:paraId="433551F2" w14:textId="77777777" w:rsidR="00F45192" w:rsidRPr="00531084" w:rsidRDefault="00F45192" w:rsidP="0052600F">
            <w:pPr>
              <w:pStyle w:val="TAL"/>
            </w:pPr>
            <w:r w:rsidRPr="00531084">
              <w:t>&gt; Resource usage (NOTE 1)</w:t>
            </w:r>
          </w:p>
        </w:tc>
        <w:tc>
          <w:tcPr>
            <w:tcW w:w="5625" w:type="dxa"/>
          </w:tcPr>
          <w:p w14:paraId="6F958F19" w14:textId="77777777" w:rsidR="00F45192" w:rsidRPr="00531084" w:rsidRDefault="00F45192" w:rsidP="0052600F">
            <w:pPr>
              <w:pStyle w:val="TAL"/>
            </w:pPr>
            <w:r w:rsidRPr="00531084">
              <w:t>The predicted usage of assigned virtual resources for the NF instances (mean usage of virtual CPU, memory, disk) as defined in clause 5.7 of TS 28.552 [8], belonging to a particular Network Slice instance.</w:t>
            </w:r>
          </w:p>
        </w:tc>
      </w:tr>
      <w:tr w:rsidR="00F45192" w:rsidRPr="00531084" w14:paraId="354F08AB" w14:textId="77777777" w:rsidTr="0052600F">
        <w:trPr>
          <w:jc w:val="center"/>
        </w:trPr>
        <w:tc>
          <w:tcPr>
            <w:tcW w:w="2509" w:type="dxa"/>
          </w:tcPr>
          <w:p w14:paraId="20A1F912" w14:textId="77777777" w:rsidR="00F45192" w:rsidRPr="00531084" w:rsidRDefault="00F45192" w:rsidP="0052600F">
            <w:pPr>
              <w:pStyle w:val="TAL"/>
            </w:pPr>
            <w:r w:rsidRPr="00531084">
              <w:t>&gt; Resource usage threshold crossings (NOTE 1)</w:t>
            </w:r>
          </w:p>
        </w:tc>
        <w:tc>
          <w:tcPr>
            <w:tcW w:w="5625" w:type="dxa"/>
          </w:tcPr>
          <w:p w14:paraId="00DCE522" w14:textId="77777777" w:rsidR="00F45192" w:rsidRPr="00531084" w:rsidRDefault="00F45192" w:rsidP="0052600F">
            <w:pPr>
              <w:pStyle w:val="TAL"/>
            </w:pPr>
            <w:r w:rsidRPr="00531084">
              <w:t>Number of predicted times resource usage threshold is met or exceeded or crossed at the Network Slice instance and the time when it happened. It is present if a threshold value is provided by the consumer as Analytics Filter.</w:t>
            </w:r>
          </w:p>
        </w:tc>
      </w:tr>
      <w:tr w:rsidR="00F45192" w:rsidRPr="00531084" w14:paraId="73CC87EC" w14:textId="77777777" w:rsidTr="0052600F">
        <w:trPr>
          <w:jc w:val="center"/>
        </w:trPr>
        <w:tc>
          <w:tcPr>
            <w:tcW w:w="2509" w:type="dxa"/>
          </w:tcPr>
          <w:p w14:paraId="340C4E42" w14:textId="77777777" w:rsidR="00F45192" w:rsidRPr="00531084" w:rsidRDefault="00F45192" w:rsidP="0052600F">
            <w:pPr>
              <w:pStyle w:val="TAL"/>
            </w:pPr>
            <w:r w:rsidRPr="00531084">
              <w:t>&gt; Resource usage threshold crossings time</w:t>
            </w:r>
            <w:r w:rsidRPr="00531084">
              <w:rPr>
                <w:rFonts w:eastAsia="SimSun"/>
                <w:lang w:eastAsia="zh-CN"/>
              </w:rPr>
              <w:t xml:space="preserve"> period</w:t>
            </w:r>
            <w:r w:rsidRPr="00531084">
              <w:t xml:space="preserve"> (</w:t>
            </w:r>
            <w:proofErr w:type="gramStart"/>
            <w:r w:rsidRPr="00531084">
              <w:t>1..</w:t>
            </w:r>
            <w:proofErr w:type="gramEnd"/>
            <w:r w:rsidRPr="00531084">
              <w:t>max) (NOTE 1, NOTE 2)</w:t>
            </w:r>
          </w:p>
        </w:tc>
        <w:tc>
          <w:tcPr>
            <w:tcW w:w="5625" w:type="dxa"/>
          </w:tcPr>
          <w:p w14:paraId="5722F98D" w14:textId="77777777" w:rsidR="00F45192" w:rsidRPr="00531084" w:rsidRDefault="00F45192" w:rsidP="0052600F">
            <w:pPr>
              <w:pStyle w:val="TAL"/>
            </w:pPr>
            <w:r w:rsidRPr="00531084">
              <w:t>Predicted Resource usage threshold vector including predicted time elapsed between times each threshold is met or exceeded or crossed on the Network Slice instance, it is present if a threshold value is provided by the consumer as Analytics Filter.</w:t>
            </w:r>
          </w:p>
        </w:tc>
      </w:tr>
      <w:tr w:rsidR="00F45192" w:rsidRPr="00531084" w14:paraId="113C3F4B" w14:textId="77777777" w:rsidTr="0052600F">
        <w:trPr>
          <w:jc w:val="center"/>
        </w:trPr>
        <w:tc>
          <w:tcPr>
            <w:tcW w:w="2509" w:type="dxa"/>
          </w:tcPr>
          <w:p w14:paraId="08876E43" w14:textId="77777777" w:rsidR="00F45192" w:rsidRPr="00531084" w:rsidRDefault="00F45192" w:rsidP="0052600F">
            <w:pPr>
              <w:pStyle w:val="TAL"/>
            </w:pPr>
            <w:r w:rsidRPr="00531084">
              <w:t>&gt; Load Level (NOTE 1)</w:t>
            </w:r>
          </w:p>
        </w:tc>
        <w:tc>
          <w:tcPr>
            <w:tcW w:w="5625" w:type="dxa"/>
          </w:tcPr>
          <w:p w14:paraId="4E9DA7D4" w14:textId="77777777" w:rsidR="00F45192" w:rsidRPr="00531084" w:rsidRDefault="00F45192" w:rsidP="0052600F">
            <w:pPr>
              <w:pStyle w:val="TAL"/>
            </w:pPr>
            <w:r w:rsidRPr="00531084">
              <w:t>The load level of the Network Slice Instance indicated by the S-NSSAI and the associated NSI ID (if applicable) in the Analytics Filter, if Load Level Threshold is not provided by the consumer as Analytics Filter.</w:t>
            </w:r>
          </w:p>
        </w:tc>
      </w:tr>
      <w:tr w:rsidR="00F45192" w:rsidRPr="00531084" w14:paraId="1886984A" w14:textId="77777777" w:rsidTr="0052600F">
        <w:trPr>
          <w:jc w:val="center"/>
        </w:trPr>
        <w:tc>
          <w:tcPr>
            <w:tcW w:w="2509" w:type="dxa"/>
          </w:tcPr>
          <w:p w14:paraId="4F54DA77" w14:textId="77777777" w:rsidR="00F45192" w:rsidRPr="00531084" w:rsidRDefault="00F45192" w:rsidP="0052600F">
            <w:pPr>
              <w:pStyle w:val="TAL"/>
            </w:pPr>
            <w:r w:rsidRPr="00531084">
              <w:t>&gt; Crossed Load Level Threshold (NOTE 1)</w:t>
            </w:r>
          </w:p>
        </w:tc>
        <w:tc>
          <w:tcPr>
            <w:tcW w:w="5625" w:type="dxa"/>
          </w:tcPr>
          <w:p w14:paraId="054DE63E" w14:textId="77777777" w:rsidR="00F45192" w:rsidRPr="00531084" w:rsidRDefault="00F45192" w:rsidP="0052600F">
            <w:pPr>
              <w:pStyle w:val="TAL"/>
            </w:pPr>
            <w:r w:rsidRPr="00531084">
              <w:t>An indication on whether the Load Level Threshold is met or exceeded by the predicted value of the Load Level. It is present if the Load Level Threshold is provided by the consumer as Analytics Filter.</w:t>
            </w:r>
          </w:p>
        </w:tc>
      </w:tr>
      <w:tr w:rsidR="00F505C0" w:rsidRPr="00531084" w14:paraId="6D39ABF1" w14:textId="77777777" w:rsidTr="0052600F">
        <w:trPr>
          <w:jc w:val="center"/>
          <w:ins w:id="18" w:author="Peretz Feder" w:date="2025-03-26T20:09:00Z"/>
        </w:trPr>
        <w:tc>
          <w:tcPr>
            <w:tcW w:w="2509" w:type="dxa"/>
          </w:tcPr>
          <w:p w14:paraId="7327E97F" w14:textId="337B9422" w:rsidR="00F505C0" w:rsidRPr="00531084" w:rsidRDefault="00B1577C" w:rsidP="00F505C0">
            <w:pPr>
              <w:pStyle w:val="TAL"/>
              <w:rPr>
                <w:ins w:id="19" w:author="Peretz Feder" w:date="2025-03-26T20:09:00Z"/>
              </w:rPr>
            </w:pPr>
            <w:ins w:id="20" w:author="Peretz Feder" w:date="2025-03-28T01:20:00Z">
              <w:r>
                <w:rPr>
                  <w:rFonts w:cs="Arial"/>
                  <w:szCs w:val="18"/>
                </w:rPr>
                <w:t>&gt;</w:t>
              </w:r>
            </w:ins>
            <w:ins w:id="21" w:author="Peretz Feder" w:date="2025-03-26T20:09:00Z">
              <w:r w:rsidR="00F505C0">
                <w:rPr>
                  <w:rFonts w:cs="Arial"/>
                  <w:szCs w:val="18"/>
                </w:rPr>
                <w:t>Spatial validity</w:t>
              </w:r>
            </w:ins>
          </w:p>
        </w:tc>
        <w:tc>
          <w:tcPr>
            <w:tcW w:w="5625" w:type="dxa"/>
          </w:tcPr>
          <w:p w14:paraId="5D359FA0" w14:textId="1819D077" w:rsidR="00F505C0" w:rsidRPr="00531084" w:rsidRDefault="00F505C0" w:rsidP="00F505C0">
            <w:pPr>
              <w:pStyle w:val="TAL"/>
              <w:rPr>
                <w:ins w:id="22" w:author="Peretz Feder" w:date="2025-03-26T20:09:00Z"/>
              </w:rPr>
            </w:pPr>
            <w:ins w:id="23" w:author="Peretz Feder" w:date="2025-03-26T20:09:00Z">
              <w:r>
                <w:rPr>
                  <w:rFonts w:hint="eastAsia"/>
                  <w:lang w:eastAsia="zh-CN"/>
                </w:rPr>
                <w:t>A</w:t>
              </w:r>
              <w:r>
                <w:rPr>
                  <w:lang w:eastAsia="zh-CN"/>
                </w:rPr>
                <w:t>rea (</w:t>
              </w:r>
              <w:proofErr w:type="gramStart"/>
              <w:r>
                <w:rPr>
                  <w:lang w:eastAsia="zh-CN"/>
                </w:rPr>
                <w:t>i.e.</w:t>
              </w:r>
              <w:proofErr w:type="gramEnd"/>
              <w:r>
                <w:rPr>
                  <w:lang w:eastAsia="zh-CN"/>
                </w:rPr>
                <w:t xml:space="preserve"> list of TAIs) where the network slice instance load prediction applies. Spatial validity may be a subset of the requested Area of Interest provided by the consumer.</w:t>
              </w:r>
            </w:ins>
          </w:p>
        </w:tc>
      </w:tr>
      <w:tr w:rsidR="00F505C0" w:rsidRPr="00531084" w14:paraId="6F1158ED" w14:textId="77777777" w:rsidTr="0052600F">
        <w:trPr>
          <w:jc w:val="center"/>
        </w:trPr>
        <w:tc>
          <w:tcPr>
            <w:tcW w:w="2509" w:type="dxa"/>
          </w:tcPr>
          <w:p w14:paraId="7E8D1875" w14:textId="77777777" w:rsidR="00F505C0" w:rsidRPr="00531084" w:rsidRDefault="00F505C0" w:rsidP="00F505C0">
            <w:pPr>
              <w:pStyle w:val="TAL"/>
            </w:pPr>
            <w:r w:rsidRPr="00531084">
              <w:t>&gt; Confidence</w:t>
            </w:r>
          </w:p>
        </w:tc>
        <w:tc>
          <w:tcPr>
            <w:tcW w:w="5625" w:type="dxa"/>
          </w:tcPr>
          <w:p w14:paraId="05F04EF2" w14:textId="77777777" w:rsidR="00F505C0" w:rsidRPr="00531084" w:rsidRDefault="00F505C0" w:rsidP="00F505C0">
            <w:pPr>
              <w:pStyle w:val="TAL"/>
            </w:pPr>
            <w:r w:rsidRPr="00531084">
              <w:t>Confidence of this prediction.</w:t>
            </w:r>
          </w:p>
        </w:tc>
      </w:tr>
      <w:tr w:rsidR="00F505C0" w:rsidRPr="00531084" w14:paraId="7B4E1DC7" w14:textId="77777777" w:rsidTr="0052600F">
        <w:trPr>
          <w:jc w:val="center"/>
        </w:trPr>
        <w:tc>
          <w:tcPr>
            <w:tcW w:w="8134" w:type="dxa"/>
            <w:gridSpan w:val="2"/>
          </w:tcPr>
          <w:p w14:paraId="078D7316" w14:textId="77777777" w:rsidR="00F505C0" w:rsidRPr="00531084" w:rsidRDefault="00F505C0" w:rsidP="00F505C0">
            <w:pPr>
              <w:pStyle w:val="TAN"/>
            </w:pPr>
            <w:r w:rsidRPr="00531084">
              <w:t>NOTE 1:</w:t>
            </w:r>
            <w:r w:rsidRPr="00531084">
              <w:tab/>
              <w:t>Analytics subset that can be used in "list of analytics subsets that are requested".</w:t>
            </w:r>
          </w:p>
          <w:p w14:paraId="5884D78D" w14:textId="77777777" w:rsidR="00F505C0" w:rsidRPr="00531084" w:rsidRDefault="00F505C0" w:rsidP="00F505C0">
            <w:pPr>
              <w:pStyle w:val="TAN"/>
            </w:pPr>
            <w:r w:rsidRPr="00531084">
              <w:t>NOTE 2:</w:t>
            </w:r>
            <w:r w:rsidRPr="00531084">
              <w:tab/>
              <w:t>The time period is a time interval specified by a start time and an end time timestamps within the Analytics target period.</w:t>
            </w:r>
          </w:p>
        </w:tc>
      </w:tr>
    </w:tbl>
    <w:p w14:paraId="7ED94829" w14:textId="77777777" w:rsidR="00F45192" w:rsidRPr="00531084" w:rsidRDefault="00F45192" w:rsidP="00F45192">
      <w:pPr>
        <w:pStyle w:val="FP"/>
        <w:rPr>
          <w:lang w:eastAsia="ko-KR"/>
        </w:rPr>
      </w:pPr>
    </w:p>
    <w:p w14:paraId="70B24A3F" w14:textId="77777777" w:rsidR="00F45192" w:rsidRPr="00531084" w:rsidRDefault="00F45192" w:rsidP="00F45192">
      <w:pPr>
        <w:pStyle w:val="TH"/>
        <w:rPr>
          <w:lang w:eastAsia="ko-KR"/>
        </w:rPr>
      </w:pPr>
      <w:bookmarkStart w:id="24" w:name="_CRTable6_3_3A4"/>
      <w:r w:rsidRPr="00531084">
        <w:rPr>
          <w:lang w:eastAsia="ko-KR"/>
        </w:rPr>
        <w:lastRenderedPageBreak/>
        <w:t xml:space="preserve">Table </w:t>
      </w:r>
      <w:bookmarkEnd w:id="24"/>
      <w:r w:rsidRPr="00531084">
        <w:rPr>
          <w:lang w:eastAsia="ko-KR"/>
        </w:rPr>
        <w:t>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F45192" w:rsidRPr="00531084" w14:paraId="7E74A725" w14:textId="77777777" w:rsidTr="0052600F">
        <w:trPr>
          <w:jc w:val="center"/>
        </w:trPr>
        <w:tc>
          <w:tcPr>
            <w:tcW w:w="2509" w:type="dxa"/>
          </w:tcPr>
          <w:p w14:paraId="02D74EBF" w14:textId="77777777" w:rsidR="00F45192" w:rsidRPr="00531084" w:rsidRDefault="00F45192" w:rsidP="0052600F">
            <w:pPr>
              <w:pStyle w:val="TAH"/>
            </w:pPr>
            <w:r w:rsidRPr="00531084">
              <w:t>Information</w:t>
            </w:r>
          </w:p>
        </w:tc>
        <w:tc>
          <w:tcPr>
            <w:tcW w:w="5625" w:type="dxa"/>
          </w:tcPr>
          <w:p w14:paraId="18F4B29B" w14:textId="77777777" w:rsidR="00F45192" w:rsidRPr="00531084" w:rsidRDefault="00F45192" w:rsidP="0052600F">
            <w:pPr>
              <w:pStyle w:val="TAH"/>
            </w:pPr>
            <w:r w:rsidRPr="00531084">
              <w:t>Description</w:t>
            </w:r>
          </w:p>
        </w:tc>
      </w:tr>
      <w:tr w:rsidR="00F45192" w:rsidRPr="00531084" w14:paraId="4E473044" w14:textId="77777777" w:rsidTr="0052600F">
        <w:trPr>
          <w:jc w:val="center"/>
        </w:trPr>
        <w:tc>
          <w:tcPr>
            <w:tcW w:w="2509" w:type="dxa"/>
          </w:tcPr>
          <w:p w14:paraId="5C3D282E" w14:textId="77777777" w:rsidR="00F45192" w:rsidRPr="00531084" w:rsidRDefault="00F45192" w:rsidP="0052600F">
            <w:pPr>
              <w:pStyle w:val="TAL"/>
            </w:pPr>
            <w:r w:rsidRPr="00531084">
              <w:t>S-NSSAI</w:t>
            </w:r>
          </w:p>
        </w:tc>
        <w:tc>
          <w:tcPr>
            <w:tcW w:w="5625" w:type="dxa"/>
          </w:tcPr>
          <w:p w14:paraId="313B62B9" w14:textId="77777777" w:rsidR="00F45192" w:rsidRPr="00531084" w:rsidRDefault="00F45192" w:rsidP="0052600F">
            <w:pPr>
              <w:pStyle w:val="TAL"/>
            </w:pPr>
            <w:r w:rsidRPr="00531084">
              <w:t>Identification of the Network Slice.</w:t>
            </w:r>
          </w:p>
        </w:tc>
      </w:tr>
      <w:tr w:rsidR="00F45192" w:rsidRPr="00531084" w14:paraId="3777F58E" w14:textId="77777777" w:rsidTr="0052600F">
        <w:trPr>
          <w:jc w:val="center"/>
        </w:trPr>
        <w:tc>
          <w:tcPr>
            <w:tcW w:w="2509" w:type="dxa"/>
          </w:tcPr>
          <w:p w14:paraId="1C139179" w14:textId="77777777" w:rsidR="00F45192" w:rsidRPr="00531084" w:rsidRDefault="00F45192" w:rsidP="0052600F">
            <w:pPr>
              <w:pStyle w:val="TAL"/>
            </w:pPr>
            <w:r w:rsidRPr="00531084">
              <w:t xml:space="preserve">&gt; Number of UE </w:t>
            </w:r>
            <w:r w:rsidRPr="00531084">
              <w:rPr>
                <w:rFonts w:eastAsia="SimSun"/>
                <w:lang w:eastAsia="zh-CN"/>
              </w:rPr>
              <w:t xml:space="preserve">Registrations </w:t>
            </w:r>
            <w:r w:rsidRPr="00531084">
              <w:t>(NOTE 1)</w:t>
            </w:r>
          </w:p>
        </w:tc>
        <w:tc>
          <w:tcPr>
            <w:tcW w:w="5625" w:type="dxa"/>
          </w:tcPr>
          <w:p w14:paraId="35C09098" w14:textId="77777777" w:rsidR="00F45192" w:rsidRPr="00531084" w:rsidRDefault="00F45192" w:rsidP="0052600F">
            <w:pPr>
              <w:pStyle w:val="TAL"/>
            </w:pPr>
            <w:r w:rsidRPr="00531084">
              <w:t>Predicted N</w:t>
            </w:r>
            <w:r w:rsidRPr="00531084">
              <w:rPr>
                <w:rFonts w:eastAsia="SimSun"/>
                <w:lang w:eastAsia="zh-CN"/>
              </w:rPr>
              <w:t>umber of UE registrations</w:t>
            </w:r>
            <w:r w:rsidRPr="00531084">
              <w:t xml:space="preserve"> at the Network Slice (average, variance).</w:t>
            </w:r>
          </w:p>
        </w:tc>
      </w:tr>
      <w:tr w:rsidR="00F45192" w:rsidRPr="00531084" w14:paraId="4918750F" w14:textId="77777777" w:rsidTr="0052600F">
        <w:trPr>
          <w:jc w:val="center"/>
        </w:trPr>
        <w:tc>
          <w:tcPr>
            <w:tcW w:w="2509" w:type="dxa"/>
          </w:tcPr>
          <w:p w14:paraId="1014165D" w14:textId="77777777" w:rsidR="00F45192" w:rsidRPr="00531084" w:rsidRDefault="00F45192" w:rsidP="0052600F">
            <w:pPr>
              <w:pStyle w:val="TAL"/>
            </w:pPr>
            <w:r w:rsidRPr="00531084">
              <w:t xml:space="preserve">&gt; </w:t>
            </w:r>
            <w:r w:rsidRPr="00531084">
              <w:rPr>
                <w:rFonts w:eastAsia="SimSun"/>
                <w:lang w:eastAsia="zh-CN"/>
              </w:rPr>
              <w:t>Number of</w:t>
            </w:r>
            <w:r w:rsidRPr="00531084">
              <w:t xml:space="preserve"> PDU sessions establishments (NOTE 1)</w:t>
            </w:r>
          </w:p>
        </w:tc>
        <w:tc>
          <w:tcPr>
            <w:tcW w:w="5625" w:type="dxa"/>
          </w:tcPr>
          <w:p w14:paraId="6DAAB617" w14:textId="77777777" w:rsidR="00F45192" w:rsidRPr="00531084" w:rsidRDefault="00F45192" w:rsidP="0052600F">
            <w:pPr>
              <w:pStyle w:val="TAL"/>
            </w:pPr>
            <w:r w:rsidRPr="00531084">
              <w:t>Predicted N</w:t>
            </w:r>
            <w:r w:rsidRPr="00531084">
              <w:rPr>
                <w:rFonts w:eastAsia="SimSun"/>
                <w:lang w:eastAsia="zh-CN"/>
              </w:rPr>
              <w:t>umber of PDU Session establishments</w:t>
            </w:r>
            <w:r w:rsidRPr="00531084">
              <w:t xml:space="preserve"> at the Network Slice (average, variance).</w:t>
            </w:r>
          </w:p>
        </w:tc>
      </w:tr>
      <w:tr w:rsidR="00F45192" w:rsidRPr="00531084" w14:paraId="140DCBFB" w14:textId="77777777" w:rsidTr="0052600F">
        <w:trPr>
          <w:jc w:val="center"/>
        </w:trPr>
        <w:tc>
          <w:tcPr>
            <w:tcW w:w="2509" w:type="dxa"/>
          </w:tcPr>
          <w:p w14:paraId="4A4F9F15" w14:textId="77777777" w:rsidR="00F45192" w:rsidRPr="00531084" w:rsidRDefault="00F45192" w:rsidP="0052600F">
            <w:pPr>
              <w:pStyle w:val="TAL"/>
            </w:pPr>
            <w:r w:rsidRPr="00531084">
              <w:t>&gt; Load Level (NOTE 1)</w:t>
            </w:r>
          </w:p>
        </w:tc>
        <w:tc>
          <w:tcPr>
            <w:tcW w:w="5625" w:type="dxa"/>
          </w:tcPr>
          <w:p w14:paraId="6B96D247" w14:textId="77777777" w:rsidR="00F45192" w:rsidRPr="00531084" w:rsidRDefault="00F45192" w:rsidP="0052600F">
            <w:pPr>
              <w:pStyle w:val="TAL"/>
            </w:pPr>
            <w:r w:rsidRPr="00531084">
              <w:t>The load level of the Network Slice Instance indicated by the S-NSSAI and the associated NSI ID (if applicable) in the Analytics Filter, if Load Level Threshold is not provided by the consumer as Analytics Filter.</w:t>
            </w:r>
          </w:p>
        </w:tc>
      </w:tr>
      <w:tr w:rsidR="00F45192" w:rsidRPr="00531084" w14:paraId="4E7F476A" w14:textId="77777777" w:rsidTr="0052600F">
        <w:trPr>
          <w:jc w:val="center"/>
        </w:trPr>
        <w:tc>
          <w:tcPr>
            <w:tcW w:w="2509" w:type="dxa"/>
          </w:tcPr>
          <w:p w14:paraId="70571C18" w14:textId="77777777" w:rsidR="00F45192" w:rsidRPr="00531084" w:rsidRDefault="00F45192" w:rsidP="0052600F">
            <w:pPr>
              <w:pStyle w:val="TAL"/>
            </w:pPr>
            <w:r w:rsidRPr="00531084">
              <w:t>&gt; Crossed Load Level Threshold (NOTE 1)</w:t>
            </w:r>
          </w:p>
        </w:tc>
        <w:tc>
          <w:tcPr>
            <w:tcW w:w="5625" w:type="dxa"/>
          </w:tcPr>
          <w:p w14:paraId="58DDC299" w14:textId="77777777" w:rsidR="00F45192" w:rsidRPr="00531084" w:rsidRDefault="00F45192" w:rsidP="0052600F">
            <w:pPr>
              <w:pStyle w:val="TAL"/>
            </w:pPr>
            <w:r w:rsidRPr="00531084">
              <w:t>An indication of whether the Load Level Threshold is met or exceeded by the predicted value of the Load Level. It is present if the Load Level Threshold is provided by the consumer as Analytics Filter.</w:t>
            </w:r>
          </w:p>
        </w:tc>
      </w:tr>
      <w:tr w:rsidR="00F505C0" w:rsidRPr="00531084" w14:paraId="6C319E7B" w14:textId="77777777" w:rsidTr="0052600F">
        <w:trPr>
          <w:jc w:val="center"/>
          <w:ins w:id="25" w:author="Peretz Feder" w:date="2025-03-26T20:09:00Z"/>
        </w:trPr>
        <w:tc>
          <w:tcPr>
            <w:tcW w:w="2509" w:type="dxa"/>
          </w:tcPr>
          <w:p w14:paraId="46E6B118" w14:textId="26EEB658" w:rsidR="00F505C0" w:rsidRPr="00531084" w:rsidRDefault="00B1577C" w:rsidP="00F505C0">
            <w:pPr>
              <w:pStyle w:val="TAL"/>
              <w:rPr>
                <w:ins w:id="26" w:author="Peretz Feder" w:date="2025-03-26T20:09:00Z"/>
              </w:rPr>
            </w:pPr>
            <w:ins w:id="27" w:author="Peretz Feder" w:date="2025-03-28T01:20:00Z">
              <w:r>
                <w:rPr>
                  <w:rFonts w:cs="Arial"/>
                  <w:szCs w:val="18"/>
                </w:rPr>
                <w:t>&gt;</w:t>
              </w:r>
            </w:ins>
            <w:ins w:id="28" w:author="Peretz Feder" w:date="2025-03-26T20:12:00Z">
              <w:r w:rsidR="00F505C0">
                <w:rPr>
                  <w:rFonts w:cs="Arial"/>
                  <w:szCs w:val="18"/>
                </w:rPr>
                <w:t>Spatial validity</w:t>
              </w:r>
            </w:ins>
          </w:p>
        </w:tc>
        <w:tc>
          <w:tcPr>
            <w:tcW w:w="5625" w:type="dxa"/>
          </w:tcPr>
          <w:p w14:paraId="1B24C1F5" w14:textId="49F08F08" w:rsidR="00F505C0" w:rsidRPr="00531084" w:rsidRDefault="00F505C0" w:rsidP="00F505C0">
            <w:pPr>
              <w:pStyle w:val="TAL"/>
              <w:rPr>
                <w:ins w:id="29" w:author="Peretz Feder" w:date="2025-03-26T20:09:00Z"/>
              </w:rPr>
            </w:pPr>
            <w:ins w:id="30" w:author="Peretz Feder" w:date="2025-03-26T20:12:00Z">
              <w:r>
                <w:rPr>
                  <w:rFonts w:hint="eastAsia"/>
                  <w:lang w:eastAsia="zh-CN"/>
                </w:rPr>
                <w:t>A</w:t>
              </w:r>
              <w:r>
                <w:rPr>
                  <w:lang w:eastAsia="zh-CN"/>
                </w:rPr>
                <w:t>rea (</w:t>
              </w:r>
              <w:proofErr w:type="gramStart"/>
              <w:r>
                <w:rPr>
                  <w:lang w:eastAsia="zh-CN"/>
                </w:rPr>
                <w:t>i.e.</w:t>
              </w:r>
              <w:proofErr w:type="gramEnd"/>
              <w:r>
                <w:rPr>
                  <w:lang w:eastAsia="zh-CN"/>
                </w:rPr>
                <w:t xml:space="preserve"> list of TAIs) where the network slice load prediction applies. Spatial validity may be a subset of the requested Area of Interest provided by the consumer.</w:t>
              </w:r>
            </w:ins>
          </w:p>
        </w:tc>
      </w:tr>
      <w:tr w:rsidR="00F505C0" w:rsidRPr="00531084" w14:paraId="4DA2F2EE" w14:textId="77777777" w:rsidTr="0052600F">
        <w:trPr>
          <w:jc w:val="center"/>
        </w:trPr>
        <w:tc>
          <w:tcPr>
            <w:tcW w:w="2509" w:type="dxa"/>
          </w:tcPr>
          <w:p w14:paraId="03E39390" w14:textId="77777777" w:rsidR="00F505C0" w:rsidRPr="00531084" w:rsidRDefault="00F505C0" w:rsidP="00F505C0">
            <w:pPr>
              <w:pStyle w:val="TAL"/>
            </w:pPr>
            <w:r w:rsidRPr="00531084">
              <w:t>&gt; Confidence</w:t>
            </w:r>
          </w:p>
        </w:tc>
        <w:tc>
          <w:tcPr>
            <w:tcW w:w="5625" w:type="dxa"/>
          </w:tcPr>
          <w:p w14:paraId="4CA0BDEC" w14:textId="77777777" w:rsidR="00F505C0" w:rsidRPr="00531084" w:rsidRDefault="00F505C0" w:rsidP="00F505C0">
            <w:pPr>
              <w:pStyle w:val="TAL"/>
            </w:pPr>
            <w:r w:rsidRPr="00531084">
              <w:t>Confidence of this prediction.</w:t>
            </w:r>
          </w:p>
        </w:tc>
      </w:tr>
      <w:tr w:rsidR="00F505C0" w:rsidRPr="00531084" w14:paraId="0093BE82" w14:textId="77777777" w:rsidTr="0052600F">
        <w:trPr>
          <w:jc w:val="center"/>
        </w:trPr>
        <w:tc>
          <w:tcPr>
            <w:tcW w:w="8134" w:type="dxa"/>
            <w:gridSpan w:val="2"/>
          </w:tcPr>
          <w:p w14:paraId="7F4E7963" w14:textId="77777777" w:rsidR="00F505C0" w:rsidRPr="00531084" w:rsidRDefault="00F505C0" w:rsidP="00F505C0">
            <w:pPr>
              <w:pStyle w:val="TAN"/>
            </w:pPr>
            <w:r w:rsidRPr="00531084">
              <w:t>NOTE 1:</w:t>
            </w:r>
            <w:r w:rsidRPr="00531084">
              <w:tab/>
              <w:t>Analytics subset that can be used in "list of analytics subsets that are requested".</w:t>
            </w:r>
          </w:p>
        </w:tc>
      </w:tr>
    </w:tbl>
    <w:p w14:paraId="3F00384D" w14:textId="77777777" w:rsidR="00F45192" w:rsidRPr="00531084" w:rsidRDefault="00F45192" w:rsidP="00F45192">
      <w:pPr>
        <w:pStyle w:val="FP"/>
        <w:rPr>
          <w:lang w:eastAsia="ko-KR"/>
        </w:rPr>
      </w:pPr>
    </w:p>
    <w:p w14:paraId="067CA8DC" w14:textId="77777777" w:rsidR="00F45192" w:rsidRPr="00531084" w:rsidRDefault="00F45192" w:rsidP="00F45192">
      <w:pPr>
        <w:pStyle w:val="NO"/>
        <w:rPr>
          <w:lang w:eastAsia="ko-KR"/>
        </w:rPr>
      </w:pPr>
      <w:r w:rsidRPr="00531084">
        <w:rPr>
          <w:lang w:eastAsia="ko-KR"/>
        </w:rPr>
        <w:t>NOTE:</w:t>
      </w:r>
      <w:r w:rsidRPr="00531084">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766B86A" w14:textId="77777777" w:rsidR="00F45192" w:rsidRPr="00531084" w:rsidRDefault="00F45192" w:rsidP="00F45192">
      <w:pPr>
        <w:rPr>
          <w:lang w:eastAsia="ko-KR"/>
        </w:rPr>
      </w:pPr>
      <w:r w:rsidRPr="00531084">
        <w:rPr>
          <w:lang w:eastAsia="ko-KR"/>
        </w:rPr>
        <w:t>The predictions are provided with a Validity Period, as defined in clause 6.1.3. The Network Slice Load statistics and predictions may be exposed to the AF by NEF under the conditions defined in clause 5.9.2.3 of TS 33.501 [49] NEF security requirements.</w:t>
      </w:r>
    </w:p>
    <w:p w14:paraId="3C9FEE50" w14:textId="24F31B02" w:rsidR="006D2866" w:rsidRDefault="006D2866"/>
    <w:p w14:paraId="0522D77A" w14:textId="79ABD215" w:rsidR="0006425D" w:rsidRPr="0006425D" w:rsidRDefault="0006425D" w:rsidP="0006425D">
      <w:pPr>
        <w:jc w:val="center"/>
        <w:rPr>
          <w:color w:val="FF0000"/>
          <w:sz w:val="40"/>
          <w:szCs w:val="40"/>
        </w:rPr>
      </w:pPr>
      <w:r>
        <w:rPr>
          <w:color w:val="FF0000"/>
          <w:sz w:val="40"/>
          <w:szCs w:val="40"/>
        </w:rPr>
        <w:t>---------------------</w:t>
      </w:r>
      <w:r w:rsidR="009B7C5A">
        <w:rPr>
          <w:color w:val="FF0000"/>
          <w:sz w:val="40"/>
          <w:szCs w:val="40"/>
        </w:rPr>
        <w:t>End of</w:t>
      </w:r>
      <w:r w:rsidRPr="0006425D">
        <w:rPr>
          <w:color w:val="FF0000"/>
          <w:sz w:val="40"/>
          <w:szCs w:val="40"/>
        </w:rPr>
        <w:t xml:space="preserve"> Change</w:t>
      </w:r>
      <w:r>
        <w:rPr>
          <w:color w:val="FF0000"/>
          <w:sz w:val="40"/>
          <w:szCs w:val="40"/>
        </w:rPr>
        <w:t xml:space="preserve"> -----------------</w:t>
      </w:r>
    </w:p>
    <w:p w14:paraId="1D5FE0E3" w14:textId="66BD3EE5" w:rsidR="0006425D" w:rsidRDefault="0006425D"/>
    <w:sectPr w:rsidR="00064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03D9E"/>
    <w:multiLevelType w:val="hybridMultilevel"/>
    <w:tmpl w:val="B09C0454"/>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A0DD7"/>
    <w:rsid w:val="000F34A7"/>
    <w:rsid w:val="0010288C"/>
    <w:rsid w:val="001161F1"/>
    <w:rsid w:val="00197C9B"/>
    <w:rsid w:val="001A6209"/>
    <w:rsid w:val="001B4CE7"/>
    <w:rsid w:val="001D0BA0"/>
    <w:rsid w:val="002154B2"/>
    <w:rsid w:val="002816F5"/>
    <w:rsid w:val="00287865"/>
    <w:rsid w:val="00290605"/>
    <w:rsid w:val="00292B79"/>
    <w:rsid w:val="002B511A"/>
    <w:rsid w:val="00332878"/>
    <w:rsid w:val="00344158"/>
    <w:rsid w:val="00437FB5"/>
    <w:rsid w:val="00455E6B"/>
    <w:rsid w:val="004F7F97"/>
    <w:rsid w:val="00572928"/>
    <w:rsid w:val="00656F59"/>
    <w:rsid w:val="00677008"/>
    <w:rsid w:val="006A5593"/>
    <w:rsid w:val="006D2866"/>
    <w:rsid w:val="007400B3"/>
    <w:rsid w:val="00864F0F"/>
    <w:rsid w:val="008A224C"/>
    <w:rsid w:val="008D1A60"/>
    <w:rsid w:val="008E25ED"/>
    <w:rsid w:val="008F77F5"/>
    <w:rsid w:val="009107AB"/>
    <w:rsid w:val="00967F13"/>
    <w:rsid w:val="009A6371"/>
    <w:rsid w:val="009B7C5A"/>
    <w:rsid w:val="00A74022"/>
    <w:rsid w:val="00B1577C"/>
    <w:rsid w:val="00B241B4"/>
    <w:rsid w:val="00B278A3"/>
    <w:rsid w:val="00BC7AB1"/>
    <w:rsid w:val="00C37EBD"/>
    <w:rsid w:val="00C56E08"/>
    <w:rsid w:val="00C7266B"/>
    <w:rsid w:val="00CB2E88"/>
    <w:rsid w:val="00CD4C5D"/>
    <w:rsid w:val="00D35F12"/>
    <w:rsid w:val="00DB3BA8"/>
    <w:rsid w:val="00DD5DBD"/>
    <w:rsid w:val="00DE06AB"/>
    <w:rsid w:val="00DF78F6"/>
    <w:rsid w:val="00E35A6A"/>
    <w:rsid w:val="00E832F4"/>
    <w:rsid w:val="00EC1893"/>
    <w:rsid w:val="00F45192"/>
    <w:rsid w:val="00F505C0"/>
    <w:rsid w:val="00FE5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F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8A22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 w:type="character" w:customStyle="1" w:styleId="Heading4Char">
    <w:name w:val="Heading 4 Char"/>
    <w:basedOn w:val="DefaultParagraphFont"/>
    <w:link w:val="Heading4"/>
    <w:uiPriority w:val="9"/>
    <w:rsid w:val="008A224C"/>
    <w:rPr>
      <w:rFonts w:asciiTheme="majorHAnsi" w:eastAsiaTheme="majorEastAsia" w:hAnsiTheme="majorHAnsi" w:cstheme="majorBidi"/>
      <w:i/>
      <w:iCs/>
      <w:color w:val="2F5496" w:themeColor="accent1" w:themeShade="BF"/>
      <w:sz w:val="20"/>
      <w:szCs w:val="20"/>
      <w:lang w:val="en-GB" w:eastAsia="en-GB"/>
    </w:rPr>
  </w:style>
  <w:style w:type="paragraph" w:customStyle="1" w:styleId="FP">
    <w:name w:val="FP"/>
    <w:basedOn w:val="Normal"/>
    <w:rsid w:val="00864F0F"/>
    <w:pPr>
      <w:spacing w:after="0"/>
    </w:pPr>
  </w:style>
  <w:style w:type="paragraph" w:customStyle="1" w:styleId="TAC">
    <w:name w:val="TAC"/>
    <w:basedOn w:val="TAL"/>
    <w:link w:val="TACChar"/>
    <w:rsid w:val="00B278A3"/>
    <w:pPr>
      <w:jc w:val="center"/>
    </w:pPr>
  </w:style>
  <w:style w:type="character" w:customStyle="1" w:styleId="TACChar">
    <w:name w:val="TAC Char"/>
    <w:link w:val="TAC"/>
    <w:qFormat/>
    <w:rsid w:val="00B278A3"/>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2025-03-28T17:31:00Z</dcterms:created>
  <dcterms:modified xsi:type="dcterms:W3CDTF">2025-03-28T17:31:00Z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1739776843</vt:lpwstr>
  </property>
</Properties>
</file>